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03" w:rsidRDefault="00221403" w:rsidP="0027319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25294" cy="9144000"/>
            <wp:effectExtent l="0" t="0" r="4445" b="0"/>
            <wp:docPr id="1" name="Рисунок 1" descr="C:\Users\Admin1\Desktop\SWScan0009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Desktop\SWScan00098.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6218" cy="9145357"/>
                    </a:xfrm>
                    <a:prstGeom prst="rect">
                      <a:avLst/>
                    </a:prstGeom>
                    <a:noFill/>
                    <a:ln>
                      <a:noFill/>
                    </a:ln>
                  </pic:spPr>
                </pic:pic>
              </a:graphicData>
            </a:graphic>
          </wp:inline>
        </w:drawing>
      </w:r>
      <w:bookmarkStart w:id="0" w:name="_GoBack"/>
      <w:bookmarkEnd w:id="0"/>
    </w:p>
    <w:p w:rsidR="001B3F18" w:rsidRPr="001B3F18" w:rsidRDefault="001B3F18" w:rsidP="00273198">
      <w:pPr>
        <w:spacing w:after="0" w:line="240" w:lineRule="auto"/>
        <w:jc w:val="center"/>
        <w:rPr>
          <w:rFonts w:ascii="Times New Roman" w:hAnsi="Times New Roman" w:cs="Times New Roman"/>
          <w:sz w:val="28"/>
          <w:szCs w:val="28"/>
        </w:rPr>
      </w:pPr>
      <w:r w:rsidRPr="001B3F18">
        <w:rPr>
          <w:rFonts w:ascii="Times New Roman" w:hAnsi="Times New Roman" w:cs="Times New Roman"/>
          <w:sz w:val="28"/>
          <w:szCs w:val="28"/>
        </w:rPr>
        <w:lastRenderedPageBreak/>
        <w:t>Содержание</w:t>
      </w:r>
    </w:p>
    <w:p w:rsidR="001B3F18" w:rsidRPr="001B3F18" w:rsidRDefault="001B3F18" w:rsidP="00273198">
      <w:pPr>
        <w:spacing w:after="0" w:line="240" w:lineRule="auto"/>
        <w:jc w:val="center"/>
        <w:rPr>
          <w:rFonts w:ascii="Times New Roman" w:hAnsi="Times New Roman" w:cs="Times New Roman"/>
          <w:sz w:val="28"/>
          <w:szCs w:val="28"/>
        </w:rPr>
      </w:pPr>
    </w:p>
    <w:p w:rsidR="001B3F18" w:rsidRPr="001B3F18" w:rsidRDefault="001B3F18" w:rsidP="00273198">
      <w:pPr>
        <w:pStyle w:val="a3"/>
        <w:jc w:val="both"/>
        <w:rPr>
          <w:rFonts w:ascii="Times New Roman" w:hAnsi="Times New Roman" w:cs="Times New Roman"/>
          <w:b/>
          <w:sz w:val="28"/>
        </w:rPr>
      </w:pPr>
      <w:r w:rsidRPr="001B3F18">
        <w:rPr>
          <w:rFonts w:ascii="Times New Roman" w:hAnsi="Times New Roman" w:cs="Times New Roman"/>
          <w:b/>
          <w:sz w:val="28"/>
        </w:rPr>
        <w:t>1.Целевой раздел</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Пояснительная записка…………………………………………………………..3</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Нормативно – правовое основание Рабочей Программы……………………...3</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Цели и задачи дея</w:t>
      </w:r>
      <w:r w:rsidR="006F6393">
        <w:rPr>
          <w:rFonts w:ascii="Times New Roman" w:hAnsi="Times New Roman" w:cs="Times New Roman"/>
          <w:sz w:val="28"/>
        </w:rPr>
        <w:t>тельности……………………………………………………..5</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Особенности ДОО………………………………………………………………..5</w:t>
      </w:r>
    </w:p>
    <w:p w:rsidR="001B3F18" w:rsidRPr="001B3F18" w:rsidRDefault="001B3F18" w:rsidP="00273198">
      <w:pPr>
        <w:pStyle w:val="a3"/>
        <w:jc w:val="both"/>
        <w:rPr>
          <w:rFonts w:ascii="Times New Roman" w:hAnsi="Times New Roman" w:cs="Times New Roman"/>
          <w:sz w:val="28"/>
        </w:rPr>
      </w:pPr>
    </w:p>
    <w:p w:rsidR="001B3F18" w:rsidRPr="001B3F18" w:rsidRDefault="001B3F18" w:rsidP="00273198">
      <w:pPr>
        <w:pStyle w:val="a3"/>
        <w:jc w:val="both"/>
        <w:rPr>
          <w:rFonts w:ascii="Times New Roman" w:hAnsi="Times New Roman" w:cs="Times New Roman"/>
          <w:b/>
          <w:sz w:val="28"/>
        </w:rPr>
      </w:pPr>
      <w:r w:rsidRPr="001B3F18">
        <w:rPr>
          <w:rFonts w:ascii="Times New Roman" w:hAnsi="Times New Roman" w:cs="Times New Roman"/>
          <w:b/>
          <w:sz w:val="28"/>
        </w:rPr>
        <w:t>2.Содержательный раздел</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Направления деятельности педагога-психолога…………………………..........5</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Психологическая ди</w:t>
      </w:r>
      <w:r w:rsidR="006F6393">
        <w:rPr>
          <w:rFonts w:ascii="Times New Roman" w:hAnsi="Times New Roman" w:cs="Times New Roman"/>
          <w:sz w:val="28"/>
        </w:rPr>
        <w:t>агностика…………………………………………………...7</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Психологическое просвещение  и психологи</w:t>
      </w:r>
      <w:r w:rsidR="006F6393">
        <w:rPr>
          <w:rFonts w:ascii="Times New Roman" w:hAnsi="Times New Roman" w:cs="Times New Roman"/>
          <w:sz w:val="28"/>
        </w:rPr>
        <w:t>ческая профилактика……..........7</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Консультационна</w:t>
      </w:r>
      <w:r w:rsidR="006F6393">
        <w:rPr>
          <w:rFonts w:ascii="Times New Roman" w:hAnsi="Times New Roman" w:cs="Times New Roman"/>
          <w:sz w:val="28"/>
        </w:rPr>
        <w:t>я работа………………………………………….…………….7</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Коррекционно-разви</w:t>
      </w:r>
      <w:r w:rsidR="006F6393">
        <w:rPr>
          <w:rFonts w:ascii="Times New Roman" w:hAnsi="Times New Roman" w:cs="Times New Roman"/>
          <w:sz w:val="28"/>
        </w:rPr>
        <w:t>вающая работа…………………………………………….7</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Экспертная деятельност</w:t>
      </w:r>
      <w:r w:rsidR="006F6393">
        <w:rPr>
          <w:rFonts w:ascii="Times New Roman" w:hAnsi="Times New Roman" w:cs="Times New Roman"/>
          <w:sz w:val="28"/>
        </w:rPr>
        <w:t>ь …………………………………………………..........8</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Организационно-метод</w:t>
      </w:r>
      <w:r w:rsidR="006F6393">
        <w:rPr>
          <w:rFonts w:ascii="Times New Roman" w:hAnsi="Times New Roman" w:cs="Times New Roman"/>
          <w:sz w:val="28"/>
        </w:rPr>
        <w:t>ическая работа………………………………………….9</w:t>
      </w:r>
    </w:p>
    <w:p w:rsidR="001B3F18" w:rsidRPr="001B3F18" w:rsidRDefault="001B3F18" w:rsidP="00273198">
      <w:pPr>
        <w:pStyle w:val="a3"/>
        <w:jc w:val="both"/>
        <w:rPr>
          <w:rFonts w:ascii="Times New Roman" w:hAnsi="Times New Roman" w:cs="Times New Roman"/>
          <w:b/>
          <w:sz w:val="28"/>
        </w:rPr>
      </w:pPr>
    </w:p>
    <w:p w:rsidR="001B3F18" w:rsidRPr="001B3F18" w:rsidRDefault="001B3F18" w:rsidP="00273198">
      <w:pPr>
        <w:pStyle w:val="a3"/>
        <w:jc w:val="both"/>
        <w:rPr>
          <w:rFonts w:ascii="Times New Roman" w:hAnsi="Times New Roman" w:cs="Times New Roman"/>
          <w:b/>
          <w:sz w:val="28"/>
        </w:rPr>
      </w:pPr>
      <w:r w:rsidRPr="001B3F18">
        <w:rPr>
          <w:rFonts w:ascii="Times New Roman" w:hAnsi="Times New Roman" w:cs="Times New Roman"/>
          <w:b/>
          <w:sz w:val="28"/>
        </w:rPr>
        <w:t>3.Организационный раздел</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Материально-техническая</w:t>
      </w:r>
      <w:r w:rsidR="00152DCB">
        <w:rPr>
          <w:rFonts w:ascii="Times New Roman" w:hAnsi="Times New Roman" w:cs="Times New Roman"/>
          <w:sz w:val="28"/>
        </w:rPr>
        <w:t xml:space="preserve"> </w:t>
      </w:r>
      <w:r w:rsidRPr="001B3F18">
        <w:rPr>
          <w:rFonts w:ascii="Times New Roman" w:hAnsi="Times New Roman" w:cs="Times New Roman"/>
          <w:sz w:val="28"/>
        </w:rPr>
        <w:t>обеспеч</w:t>
      </w:r>
      <w:r w:rsidR="006F6393">
        <w:rPr>
          <w:rFonts w:ascii="Times New Roman" w:hAnsi="Times New Roman" w:cs="Times New Roman"/>
          <w:sz w:val="28"/>
        </w:rPr>
        <w:t>енность……………………..…….…..........9</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Список диагностическ</w:t>
      </w:r>
      <w:r w:rsidR="006F6393">
        <w:rPr>
          <w:rFonts w:ascii="Times New Roman" w:hAnsi="Times New Roman" w:cs="Times New Roman"/>
          <w:sz w:val="28"/>
        </w:rPr>
        <w:t>их комплексов……………………………….…………11</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Список коррекционно-развивающих / профилактических программ………..14</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 xml:space="preserve">Литература </w:t>
      </w:r>
      <w:r w:rsidR="006F6393">
        <w:rPr>
          <w:rFonts w:ascii="Times New Roman" w:hAnsi="Times New Roman" w:cs="Times New Roman"/>
          <w:sz w:val="28"/>
        </w:rPr>
        <w:t xml:space="preserve"> ……………………………………………………………………...16</w:t>
      </w:r>
    </w:p>
    <w:p w:rsidR="001B3F18" w:rsidRPr="001B3F18" w:rsidRDefault="001B3F18" w:rsidP="00273198">
      <w:pPr>
        <w:pStyle w:val="a3"/>
        <w:jc w:val="both"/>
        <w:rPr>
          <w:rFonts w:ascii="Times New Roman" w:hAnsi="Times New Roman" w:cs="Times New Roman"/>
          <w:b/>
          <w:sz w:val="28"/>
        </w:rPr>
      </w:pPr>
      <w:r w:rsidRPr="001B3F18">
        <w:rPr>
          <w:rFonts w:ascii="Times New Roman" w:hAnsi="Times New Roman" w:cs="Times New Roman"/>
          <w:b/>
          <w:sz w:val="28"/>
        </w:rPr>
        <w:t xml:space="preserve">Приложения </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Возрастные особенности и новообразования дошкольного детства…………1</w:t>
      </w:r>
      <w:r w:rsidR="006F6393">
        <w:rPr>
          <w:rFonts w:ascii="Times New Roman" w:hAnsi="Times New Roman" w:cs="Times New Roman"/>
          <w:sz w:val="28"/>
        </w:rPr>
        <w:t>9</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Ориентировочное распределение нормативов времени деятельности педагога – психолога с различными категори</w:t>
      </w:r>
      <w:r w:rsidR="006F6393">
        <w:rPr>
          <w:rFonts w:ascii="Times New Roman" w:hAnsi="Times New Roman" w:cs="Times New Roman"/>
          <w:sz w:val="28"/>
        </w:rPr>
        <w:t>ями детей (в минутах)……….………….26</w:t>
      </w:r>
      <w:r w:rsidR="00D740C0">
        <w:rPr>
          <w:rFonts w:ascii="Times New Roman" w:hAnsi="Times New Roman" w:cs="Times New Roman"/>
          <w:sz w:val="28"/>
        </w:rPr>
        <w:t xml:space="preserve"> </w:t>
      </w:r>
    </w:p>
    <w:p w:rsidR="001B3F18" w:rsidRPr="001B3F18" w:rsidRDefault="001B3F18" w:rsidP="00273198">
      <w:pPr>
        <w:pStyle w:val="a3"/>
        <w:jc w:val="both"/>
        <w:rPr>
          <w:rFonts w:ascii="Times New Roman" w:hAnsi="Times New Roman" w:cs="Times New Roman"/>
          <w:b/>
          <w:sz w:val="28"/>
        </w:rPr>
      </w:pPr>
    </w:p>
    <w:p w:rsidR="001B3F18" w:rsidRPr="001B3F18" w:rsidRDefault="001B3F18" w:rsidP="00273198">
      <w:pPr>
        <w:pStyle w:val="a3"/>
        <w:jc w:val="both"/>
        <w:rPr>
          <w:rFonts w:ascii="Times New Roman" w:hAnsi="Times New Roman" w:cs="Times New Roman"/>
          <w:b/>
          <w:sz w:val="28"/>
        </w:rPr>
      </w:pPr>
      <w:r w:rsidRPr="001B3F18">
        <w:rPr>
          <w:rFonts w:ascii="Times New Roman" w:hAnsi="Times New Roman" w:cs="Times New Roman"/>
          <w:sz w:val="28"/>
        </w:rPr>
        <w:t>К программе прилагаются отдельными файлами:</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 xml:space="preserve">Циклограмма педагога – психолога </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Перспективный план деятельности на 2020 – 2021 учебный год</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Список детей по возрастным группам</w:t>
      </w:r>
    </w:p>
    <w:p w:rsidR="001B3F18" w:rsidRPr="001B3F18" w:rsidRDefault="001B3F18" w:rsidP="00273198">
      <w:pPr>
        <w:pStyle w:val="a3"/>
        <w:jc w:val="both"/>
        <w:rPr>
          <w:rFonts w:ascii="Times New Roman" w:hAnsi="Times New Roman" w:cs="Times New Roman"/>
          <w:sz w:val="28"/>
        </w:rPr>
      </w:pPr>
      <w:r w:rsidRPr="001B3F18">
        <w:rPr>
          <w:rFonts w:ascii="Times New Roman" w:hAnsi="Times New Roman" w:cs="Times New Roman"/>
          <w:sz w:val="28"/>
        </w:rPr>
        <w:t>Список детей с ОВЗ (с заключениями и рекомендациями ПМПК)</w:t>
      </w:r>
    </w:p>
    <w:p w:rsidR="001B3F18" w:rsidRDefault="001B3F18" w:rsidP="00273198">
      <w:pPr>
        <w:pStyle w:val="a3"/>
        <w:spacing w:line="360" w:lineRule="auto"/>
        <w:jc w:val="both"/>
        <w:rPr>
          <w:rFonts w:ascii="Times New Roman" w:hAnsi="Times New Roman" w:cs="Times New Roman"/>
          <w:sz w:val="28"/>
        </w:rPr>
      </w:pPr>
    </w:p>
    <w:p w:rsidR="00273198" w:rsidRDefault="00273198" w:rsidP="00273198">
      <w:pPr>
        <w:pStyle w:val="a3"/>
        <w:spacing w:line="360" w:lineRule="auto"/>
        <w:jc w:val="both"/>
        <w:rPr>
          <w:rFonts w:ascii="Times New Roman" w:hAnsi="Times New Roman" w:cs="Times New Roman"/>
          <w:sz w:val="28"/>
        </w:rPr>
      </w:pPr>
    </w:p>
    <w:p w:rsidR="00273198" w:rsidRDefault="00273198" w:rsidP="00273198">
      <w:pPr>
        <w:pStyle w:val="a3"/>
        <w:spacing w:line="360" w:lineRule="auto"/>
        <w:jc w:val="both"/>
        <w:rPr>
          <w:rFonts w:ascii="Times New Roman" w:hAnsi="Times New Roman" w:cs="Times New Roman"/>
          <w:sz w:val="28"/>
        </w:rPr>
      </w:pPr>
    </w:p>
    <w:p w:rsidR="00273198" w:rsidRDefault="00273198" w:rsidP="00273198">
      <w:pPr>
        <w:pStyle w:val="a3"/>
        <w:spacing w:line="360" w:lineRule="auto"/>
        <w:jc w:val="both"/>
        <w:rPr>
          <w:rFonts w:ascii="Times New Roman" w:hAnsi="Times New Roman" w:cs="Times New Roman"/>
          <w:sz w:val="28"/>
        </w:rPr>
      </w:pPr>
    </w:p>
    <w:p w:rsidR="00273198" w:rsidRDefault="00273198" w:rsidP="00273198">
      <w:pPr>
        <w:pStyle w:val="a3"/>
        <w:spacing w:line="360" w:lineRule="auto"/>
        <w:jc w:val="both"/>
        <w:rPr>
          <w:rFonts w:ascii="Times New Roman" w:hAnsi="Times New Roman" w:cs="Times New Roman"/>
          <w:sz w:val="28"/>
        </w:rPr>
      </w:pPr>
    </w:p>
    <w:p w:rsidR="00575C7B" w:rsidRDefault="00575C7B" w:rsidP="00273198">
      <w:pPr>
        <w:pStyle w:val="a3"/>
        <w:spacing w:line="360" w:lineRule="auto"/>
        <w:jc w:val="both"/>
        <w:rPr>
          <w:rFonts w:ascii="Times New Roman" w:hAnsi="Times New Roman" w:cs="Times New Roman"/>
          <w:sz w:val="28"/>
        </w:rPr>
      </w:pPr>
    </w:p>
    <w:p w:rsidR="00273198" w:rsidRPr="001B3F18" w:rsidRDefault="00273198" w:rsidP="00273198">
      <w:pPr>
        <w:pStyle w:val="a3"/>
        <w:spacing w:line="360" w:lineRule="auto"/>
        <w:jc w:val="both"/>
        <w:rPr>
          <w:rFonts w:ascii="Times New Roman" w:hAnsi="Times New Roman" w:cs="Times New Roman"/>
          <w:sz w:val="28"/>
        </w:rPr>
      </w:pPr>
    </w:p>
    <w:p w:rsidR="001B3F18" w:rsidRPr="001B3F18" w:rsidRDefault="001B3F18" w:rsidP="00273198">
      <w:pPr>
        <w:pStyle w:val="1"/>
        <w:numPr>
          <w:ilvl w:val="0"/>
          <w:numId w:val="4"/>
        </w:numPr>
        <w:spacing w:before="0"/>
        <w:jc w:val="center"/>
        <w:rPr>
          <w:rFonts w:ascii="Times New Roman" w:hAnsi="Times New Roman" w:cs="Times New Roman"/>
          <w:color w:val="auto"/>
        </w:rPr>
      </w:pPr>
      <w:r w:rsidRPr="001B3F18">
        <w:rPr>
          <w:rFonts w:ascii="Times New Roman" w:hAnsi="Times New Roman" w:cs="Times New Roman"/>
          <w:color w:val="auto"/>
        </w:rPr>
        <w:lastRenderedPageBreak/>
        <w:t>Целевой раздел</w:t>
      </w:r>
    </w:p>
    <w:p w:rsidR="001B3F18" w:rsidRPr="001B3F18" w:rsidRDefault="001B3F18" w:rsidP="00273198">
      <w:pPr>
        <w:pStyle w:val="2"/>
        <w:spacing w:before="0"/>
        <w:ind w:left="360"/>
        <w:jc w:val="center"/>
        <w:rPr>
          <w:rFonts w:ascii="Times New Roman" w:hAnsi="Times New Roman" w:cs="Times New Roman"/>
          <w:color w:val="auto"/>
          <w:sz w:val="28"/>
        </w:rPr>
      </w:pPr>
      <w:r w:rsidRPr="001B3F18">
        <w:rPr>
          <w:rFonts w:ascii="Times New Roman" w:hAnsi="Times New Roman" w:cs="Times New Roman"/>
          <w:color w:val="auto"/>
          <w:sz w:val="28"/>
        </w:rPr>
        <w:t>Пояснительная записка</w:t>
      </w:r>
    </w:p>
    <w:p w:rsidR="001B3F18" w:rsidRPr="001B3F18" w:rsidRDefault="001B3F18" w:rsidP="00273198">
      <w:pPr>
        <w:pStyle w:val="a3"/>
        <w:spacing w:line="360" w:lineRule="auto"/>
        <w:jc w:val="center"/>
        <w:rPr>
          <w:rFonts w:ascii="Times New Roman" w:hAnsi="Times New Roman" w:cs="Times New Roman"/>
          <w:b/>
          <w:sz w:val="28"/>
        </w:rPr>
      </w:pPr>
    </w:p>
    <w:p w:rsidR="001B3F18" w:rsidRPr="001B3F18" w:rsidRDefault="001B3F18" w:rsidP="00273198">
      <w:pPr>
        <w:pStyle w:val="a3"/>
        <w:spacing w:line="360" w:lineRule="auto"/>
        <w:ind w:firstLine="360"/>
        <w:jc w:val="both"/>
        <w:rPr>
          <w:rFonts w:ascii="Times New Roman" w:hAnsi="Times New Roman" w:cs="Times New Roman"/>
          <w:sz w:val="28"/>
          <w:szCs w:val="28"/>
        </w:rPr>
      </w:pPr>
      <w:r w:rsidRPr="001B3F18">
        <w:rPr>
          <w:rFonts w:ascii="Times New Roman" w:hAnsi="Times New Roman" w:cs="Times New Roman"/>
          <w:sz w:val="28"/>
          <w:szCs w:val="28"/>
        </w:rPr>
        <w:t>СП «Детский сад Улыбка» ГБОУ СОШ с. Камышла</w:t>
      </w:r>
      <w:r w:rsidR="00977191">
        <w:rPr>
          <w:rFonts w:ascii="Times New Roman" w:hAnsi="Times New Roman" w:cs="Times New Roman"/>
          <w:sz w:val="28"/>
          <w:szCs w:val="28"/>
        </w:rPr>
        <w:t xml:space="preserve"> (далее ДОО)</w:t>
      </w:r>
      <w:r w:rsidRPr="001B3F18">
        <w:rPr>
          <w:rFonts w:ascii="Times New Roman" w:hAnsi="Times New Roman" w:cs="Times New Roman"/>
          <w:sz w:val="28"/>
          <w:szCs w:val="28"/>
        </w:rPr>
        <w:t xml:space="preserve">, реализует основную общеобразовательную программу дошкольного образования «От рождения до школы» (под ред.: </w:t>
      </w:r>
      <w:proofErr w:type="spellStart"/>
      <w:r w:rsidRPr="001B3F18">
        <w:rPr>
          <w:rFonts w:ascii="Times New Roman" w:hAnsi="Times New Roman" w:cs="Times New Roman"/>
          <w:sz w:val="28"/>
          <w:szCs w:val="28"/>
        </w:rPr>
        <w:t>Н.Е.Веракса</w:t>
      </w:r>
      <w:proofErr w:type="spellEnd"/>
      <w:r w:rsidRPr="001B3F18">
        <w:rPr>
          <w:rFonts w:ascii="Times New Roman" w:hAnsi="Times New Roman" w:cs="Times New Roman"/>
          <w:sz w:val="28"/>
          <w:szCs w:val="28"/>
        </w:rPr>
        <w:t xml:space="preserve">, </w:t>
      </w:r>
      <w:proofErr w:type="spellStart"/>
      <w:r w:rsidRPr="001B3F18">
        <w:rPr>
          <w:rFonts w:ascii="Times New Roman" w:hAnsi="Times New Roman" w:cs="Times New Roman"/>
          <w:sz w:val="28"/>
          <w:szCs w:val="28"/>
        </w:rPr>
        <w:t>Т.С.Комаровой</w:t>
      </w:r>
      <w:proofErr w:type="spellEnd"/>
      <w:r w:rsidRPr="001B3F18">
        <w:rPr>
          <w:rFonts w:ascii="Times New Roman" w:hAnsi="Times New Roman" w:cs="Times New Roman"/>
          <w:sz w:val="28"/>
          <w:szCs w:val="28"/>
        </w:rPr>
        <w:t xml:space="preserve">, </w:t>
      </w:r>
      <w:proofErr w:type="spellStart"/>
      <w:r w:rsidRPr="001B3F18">
        <w:rPr>
          <w:rFonts w:ascii="Times New Roman" w:hAnsi="Times New Roman" w:cs="Times New Roman"/>
          <w:sz w:val="28"/>
          <w:szCs w:val="28"/>
        </w:rPr>
        <w:t>М.А.Васильевой</w:t>
      </w:r>
      <w:proofErr w:type="spellEnd"/>
      <w:r w:rsidRPr="001B3F18">
        <w:rPr>
          <w:rFonts w:ascii="Times New Roman" w:hAnsi="Times New Roman" w:cs="Times New Roman"/>
          <w:sz w:val="28"/>
          <w:szCs w:val="28"/>
        </w:rPr>
        <w:t xml:space="preserve">), с учетом ФГОС ДО. </w:t>
      </w:r>
    </w:p>
    <w:p w:rsidR="001B3F18" w:rsidRPr="001B3F18" w:rsidRDefault="001B3F18" w:rsidP="00273198">
      <w:pPr>
        <w:pStyle w:val="a3"/>
        <w:spacing w:line="360" w:lineRule="auto"/>
        <w:ind w:firstLine="360"/>
        <w:jc w:val="both"/>
        <w:rPr>
          <w:rFonts w:ascii="Times New Roman" w:hAnsi="Times New Roman" w:cs="Times New Roman"/>
          <w:sz w:val="28"/>
          <w:szCs w:val="28"/>
        </w:rPr>
      </w:pPr>
      <w:r w:rsidRPr="001B3F18">
        <w:rPr>
          <w:rFonts w:ascii="Times New Roman" w:hAnsi="Times New Roman" w:cs="Times New Roman"/>
          <w:sz w:val="28"/>
        </w:rPr>
        <w:t xml:space="preserve">Программа составлена в соответствии с </w:t>
      </w:r>
      <w:r w:rsidR="00977191">
        <w:rPr>
          <w:rFonts w:ascii="Times New Roman" w:hAnsi="Times New Roman" w:cs="Times New Roman"/>
          <w:sz w:val="28"/>
          <w:szCs w:val="28"/>
        </w:rPr>
        <w:t xml:space="preserve">основной </w:t>
      </w:r>
      <w:r w:rsidRPr="001B3F18">
        <w:rPr>
          <w:rFonts w:ascii="Times New Roman" w:hAnsi="Times New Roman" w:cs="Times New Roman"/>
          <w:sz w:val="28"/>
          <w:szCs w:val="28"/>
        </w:rPr>
        <w:t>образовательной про</w:t>
      </w:r>
      <w:r w:rsidR="00977191">
        <w:rPr>
          <w:rFonts w:ascii="Times New Roman" w:hAnsi="Times New Roman" w:cs="Times New Roman"/>
          <w:sz w:val="28"/>
          <w:szCs w:val="28"/>
        </w:rPr>
        <w:t xml:space="preserve">граммой – образовательная программа дошкольного образования структурного подразделения «Детский сад Улыбка» государственного бюджетного образовательного учреждения Самарской области средней общеобразовательной школы с. Камышла муниципального района </w:t>
      </w:r>
      <w:proofErr w:type="spellStart"/>
      <w:r w:rsidR="00977191">
        <w:rPr>
          <w:rFonts w:ascii="Times New Roman" w:hAnsi="Times New Roman" w:cs="Times New Roman"/>
          <w:sz w:val="28"/>
          <w:szCs w:val="28"/>
        </w:rPr>
        <w:t>Камышлинский</w:t>
      </w:r>
      <w:proofErr w:type="spellEnd"/>
      <w:r w:rsidR="00977191">
        <w:rPr>
          <w:rFonts w:ascii="Times New Roman" w:hAnsi="Times New Roman" w:cs="Times New Roman"/>
          <w:sz w:val="28"/>
          <w:szCs w:val="28"/>
        </w:rPr>
        <w:t xml:space="preserve"> Самарской области.</w:t>
      </w:r>
    </w:p>
    <w:p w:rsidR="001B3F18" w:rsidRPr="001B3F18" w:rsidRDefault="001B3F18" w:rsidP="00273198">
      <w:pPr>
        <w:pStyle w:val="a3"/>
        <w:spacing w:line="360" w:lineRule="auto"/>
        <w:ind w:firstLine="360"/>
        <w:jc w:val="both"/>
        <w:rPr>
          <w:rFonts w:ascii="Times New Roman" w:hAnsi="Times New Roman" w:cs="Times New Roman"/>
          <w:sz w:val="28"/>
        </w:rPr>
      </w:pPr>
      <w:r w:rsidRPr="001B3F18">
        <w:rPr>
          <w:rFonts w:ascii="Times New Roman" w:hAnsi="Times New Roman" w:cs="Times New Roman"/>
          <w:sz w:val="28"/>
        </w:rPr>
        <w:t>Рабочая программа определяет содержание и структуру деятельности педагога-психолога по всем профессиональным направлениям (</w:t>
      </w:r>
      <w:proofErr w:type="spellStart"/>
      <w:r w:rsidRPr="001B3F18">
        <w:rPr>
          <w:rFonts w:ascii="Times New Roman" w:hAnsi="Times New Roman" w:cs="Times New Roman"/>
          <w:sz w:val="28"/>
        </w:rPr>
        <w:t>психопрофилактика</w:t>
      </w:r>
      <w:proofErr w:type="spellEnd"/>
      <w:r w:rsidRPr="001B3F18">
        <w:rPr>
          <w:rFonts w:ascii="Times New Roman" w:hAnsi="Times New Roman" w:cs="Times New Roman"/>
          <w:sz w:val="28"/>
        </w:rPr>
        <w:t xml:space="preserve">, психодиагностика, </w:t>
      </w:r>
      <w:proofErr w:type="spellStart"/>
      <w:r w:rsidRPr="001B3F18">
        <w:rPr>
          <w:rFonts w:ascii="Times New Roman" w:hAnsi="Times New Roman" w:cs="Times New Roman"/>
          <w:sz w:val="28"/>
        </w:rPr>
        <w:t>психокоррекция</w:t>
      </w:r>
      <w:proofErr w:type="spellEnd"/>
      <w:r w:rsidRPr="001B3F18">
        <w:rPr>
          <w:rFonts w:ascii="Times New Roman" w:hAnsi="Times New Roman" w:cs="Times New Roman"/>
          <w:sz w:val="28"/>
        </w:rPr>
        <w:t xml:space="preserve">, психологическое консультирование и просвещение, экспертная работа) в процессе реализации образовательного процесса с детьми от 1,6 до 7 лет, родителями воспитанников, педагогами и администрацией ДОУ. </w:t>
      </w:r>
    </w:p>
    <w:p w:rsidR="001B3F18" w:rsidRPr="001B3F18" w:rsidRDefault="001B3F18" w:rsidP="00273198">
      <w:pPr>
        <w:pStyle w:val="a3"/>
        <w:spacing w:line="360" w:lineRule="auto"/>
        <w:ind w:firstLine="360"/>
        <w:jc w:val="both"/>
        <w:rPr>
          <w:rFonts w:ascii="Times New Roman" w:hAnsi="Times New Roman" w:cs="Times New Roman"/>
          <w:sz w:val="28"/>
          <w:szCs w:val="28"/>
        </w:rPr>
      </w:pPr>
      <w:r w:rsidRPr="001B3F18">
        <w:rPr>
          <w:rFonts w:ascii="Times New Roman" w:hAnsi="Times New Roman" w:cs="Times New Roman"/>
          <w:sz w:val="28"/>
          <w:szCs w:val="28"/>
        </w:rPr>
        <w:t>Требования ФГОС ДО к результатам освоения основной образовательной программы представлены в виде целевых ориентиров как социально-нормативных характеристик, возможных достижений ребенка в раннем возрасте (к 3-м годам) и на этапе завершения дошкольного образования (к 7-ми годам).</w:t>
      </w:r>
    </w:p>
    <w:p w:rsidR="001B3F18" w:rsidRPr="001B3F18" w:rsidRDefault="001B3F18" w:rsidP="00273198">
      <w:pPr>
        <w:pStyle w:val="a3"/>
        <w:spacing w:line="360" w:lineRule="auto"/>
        <w:ind w:firstLine="360"/>
        <w:jc w:val="both"/>
        <w:rPr>
          <w:rFonts w:ascii="Times New Roman" w:hAnsi="Times New Roman" w:cs="Times New Roman"/>
          <w:sz w:val="28"/>
        </w:rPr>
      </w:pPr>
      <w:r w:rsidRPr="001B3F18">
        <w:rPr>
          <w:rFonts w:ascii="Times New Roman" w:hAnsi="Times New Roman" w:cs="Times New Roman"/>
          <w:sz w:val="28"/>
        </w:rPr>
        <w:t xml:space="preserve">Содержание рабочей программы реализуется с учетом возрастных особенностей дошкольников и спецификой </w:t>
      </w:r>
      <w:r w:rsidR="00977191">
        <w:rPr>
          <w:rFonts w:ascii="Times New Roman" w:hAnsi="Times New Roman" w:cs="Times New Roman"/>
          <w:sz w:val="28"/>
        </w:rPr>
        <w:t>ДОО.</w:t>
      </w:r>
    </w:p>
    <w:p w:rsidR="001B3F18" w:rsidRPr="001B3F18" w:rsidRDefault="001B3F18" w:rsidP="00273198">
      <w:pPr>
        <w:pStyle w:val="a3"/>
        <w:spacing w:line="360" w:lineRule="auto"/>
        <w:jc w:val="both"/>
        <w:rPr>
          <w:rFonts w:ascii="Times New Roman" w:hAnsi="Times New Roman" w:cs="Times New Roman"/>
          <w:sz w:val="28"/>
          <w:szCs w:val="28"/>
        </w:rPr>
      </w:pPr>
    </w:p>
    <w:p w:rsidR="001B3F18" w:rsidRPr="001B3F18" w:rsidRDefault="001B3F18" w:rsidP="00273198">
      <w:pPr>
        <w:pStyle w:val="2"/>
        <w:spacing w:before="0" w:line="360" w:lineRule="auto"/>
        <w:ind w:left="360"/>
        <w:jc w:val="center"/>
        <w:rPr>
          <w:rFonts w:ascii="Times New Roman" w:hAnsi="Times New Roman" w:cs="Times New Roman"/>
          <w:color w:val="auto"/>
          <w:sz w:val="28"/>
        </w:rPr>
      </w:pPr>
      <w:r w:rsidRPr="001B3F18">
        <w:rPr>
          <w:rFonts w:ascii="Times New Roman" w:hAnsi="Times New Roman" w:cs="Times New Roman"/>
          <w:color w:val="auto"/>
          <w:sz w:val="28"/>
        </w:rPr>
        <w:t>Нормативно – правовое основание</w:t>
      </w:r>
    </w:p>
    <w:p w:rsidR="001B3F18" w:rsidRPr="001B3F18" w:rsidRDefault="001B3F18" w:rsidP="00273198">
      <w:pPr>
        <w:pStyle w:val="a3"/>
        <w:spacing w:line="360" w:lineRule="auto"/>
        <w:ind w:firstLine="360"/>
        <w:jc w:val="both"/>
        <w:rPr>
          <w:rFonts w:ascii="Times New Roman" w:hAnsi="Times New Roman" w:cs="Times New Roman"/>
          <w:sz w:val="28"/>
        </w:rPr>
      </w:pPr>
      <w:r w:rsidRPr="001B3F18">
        <w:rPr>
          <w:rFonts w:ascii="Times New Roman" w:hAnsi="Times New Roman" w:cs="Times New Roman"/>
          <w:sz w:val="28"/>
        </w:rPr>
        <w:t xml:space="preserve">Рабочая программа педагога-психолога </w:t>
      </w:r>
      <w:r w:rsidR="00977191">
        <w:rPr>
          <w:rFonts w:ascii="Times New Roman" w:hAnsi="Times New Roman" w:cs="Times New Roman"/>
          <w:sz w:val="28"/>
        </w:rPr>
        <w:t>ДОО</w:t>
      </w:r>
      <w:r w:rsidRPr="001B3F18">
        <w:rPr>
          <w:rFonts w:ascii="Times New Roman" w:hAnsi="Times New Roman" w:cs="Times New Roman"/>
          <w:sz w:val="28"/>
        </w:rPr>
        <w:t>, разработана в соответствии с современными нормативно-правовыми документами:</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lastRenderedPageBreak/>
        <w:t>Федеральный закон от 29.12.2012 г. № 273-ФЗ «Об образовании в Российской Федерации»;</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 xml:space="preserve">Приказ </w:t>
      </w:r>
      <w:proofErr w:type="spellStart"/>
      <w:r w:rsidRPr="001B3F18">
        <w:rPr>
          <w:rFonts w:ascii="Times New Roman" w:hAnsi="Times New Roman" w:cs="Times New Roman"/>
          <w:sz w:val="28"/>
        </w:rPr>
        <w:t>Минобрнауки</w:t>
      </w:r>
      <w:proofErr w:type="spellEnd"/>
      <w:r w:rsidRPr="001B3F18">
        <w:rPr>
          <w:rFonts w:ascii="Times New Roman" w:hAnsi="Times New Roman" w:cs="Times New Roman"/>
          <w:sz w:val="28"/>
        </w:rPr>
        <w:t xml:space="preserve"> РФ от 17.10.2013г. № 1155 «Об утверждении Федерального государственного образовательного стандарта дошкольного образования»</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Приказ Минобразования РФ от 22.10.1999 г. N 636 "Об утверждении положения, о службе практической психологии в системе Министерства образования Российской Федерации"</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Приказ Министерства труда и социальной защиты РФ от 24.07.2015г № 514н «Об утверждении профессионального стандарта «Педагог-психолог (психолог в сфере образования)»</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Письмо Министерства образования РФ от 22.01.1998г. № 20-58-07ИН/20-4 «Об учителях-логопедах и педагогах-психологах образовательного учреждения»</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Письмо Министерства образования РФ от 07.04.1999г.  № 70/23-16 «О практике проведения диагностики развития ребенка в системе дошкольного образования»</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 xml:space="preserve">Письмо </w:t>
      </w:r>
      <w:proofErr w:type="spellStart"/>
      <w:r w:rsidRPr="001B3F18">
        <w:rPr>
          <w:rFonts w:ascii="Times New Roman" w:hAnsi="Times New Roman" w:cs="Times New Roman"/>
          <w:sz w:val="28"/>
        </w:rPr>
        <w:t>Минобрнауки</w:t>
      </w:r>
      <w:proofErr w:type="spellEnd"/>
      <w:r w:rsidRPr="001B3F18">
        <w:rPr>
          <w:rFonts w:ascii="Times New Roman" w:hAnsi="Times New Roman" w:cs="Times New Roman"/>
          <w:sz w:val="28"/>
        </w:rPr>
        <w:t xml:space="preserve"> РФ от 27.01.2009 г. № 03-132 «О методических рекомендациях по процедуре и содержанию психолого-педагогического обследования детей старшего дошкольного возраста</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Письмо Министерства образования РФ от 17.02.2004 г. N 14-51-36/13 «Об использовании программ индивидуального адаптивного развития при подготовке детей к школе» (методическое письмо Института возрастной физиологии РАО)</w:t>
      </w:r>
    </w:p>
    <w:p w:rsidR="001B3F18" w:rsidRPr="001B3F18" w:rsidRDefault="001B3F18" w:rsidP="00273198">
      <w:pPr>
        <w:pStyle w:val="a3"/>
        <w:numPr>
          <w:ilvl w:val="0"/>
          <w:numId w:val="3"/>
        </w:numPr>
        <w:spacing w:line="360" w:lineRule="auto"/>
        <w:jc w:val="both"/>
        <w:rPr>
          <w:rFonts w:ascii="Times New Roman" w:hAnsi="Times New Roman" w:cs="Times New Roman"/>
          <w:sz w:val="28"/>
        </w:rPr>
      </w:pPr>
      <w:r w:rsidRPr="001B3F18">
        <w:rPr>
          <w:rFonts w:ascii="Times New Roman" w:hAnsi="Times New Roman" w:cs="Times New Roman"/>
          <w:sz w:val="28"/>
        </w:rPr>
        <w:t>Письмо Минобразования РФ от 16.01.2002 г. N 03-51-5ин/23-03 "Об интегрированном воспитании и обучении детей с отклонениями в развитии в дошкольных образовательных учреждениях"</w:t>
      </w:r>
    </w:p>
    <w:p w:rsidR="001B3F18" w:rsidRPr="001B3F18" w:rsidRDefault="001B3F18" w:rsidP="00273198">
      <w:pPr>
        <w:pStyle w:val="a3"/>
        <w:tabs>
          <w:tab w:val="left" w:pos="2835"/>
        </w:tabs>
        <w:spacing w:line="360" w:lineRule="auto"/>
        <w:jc w:val="both"/>
        <w:rPr>
          <w:rFonts w:ascii="Times New Roman" w:hAnsi="Times New Roman" w:cs="Times New Roman"/>
          <w:sz w:val="28"/>
        </w:rPr>
      </w:pPr>
    </w:p>
    <w:p w:rsidR="001B3F18" w:rsidRPr="001B3F18" w:rsidRDefault="001B3F18" w:rsidP="00273198">
      <w:pPr>
        <w:pStyle w:val="2"/>
        <w:spacing w:before="0" w:line="360" w:lineRule="auto"/>
        <w:ind w:left="360"/>
        <w:jc w:val="center"/>
        <w:rPr>
          <w:rFonts w:ascii="Times New Roman" w:hAnsi="Times New Roman" w:cs="Times New Roman"/>
          <w:color w:val="auto"/>
          <w:sz w:val="28"/>
        </w:rPr>
      </w:pPr>
      <w:r w:rsidRPr="001B3F18">
        <w:rPr>
          <w:rFonts w:ascii="Times New Roman" w:hAnsi="Times New Roman" w:cs="Times New Roman"/>
          <w:color w:val="auto"/>
          <w:sz w:val="28"/>
        </w:rPr>
        <w:lastRenderedPageBreak/>
        <w:t>Цели и задачи деятельности</w:t>
      </w:r>
    </w:p>
    <w:p w:rsidR="001B3F18" w:rsidRPr="001B3F18" w:rsidRDefault="001B3F18" w:rsidP="00273198">
      <w:pPr>
        <w:autoSpaceDE w:val="0"/>
        <w:autoSpaceDN w:val="0"/>
        <w:adjustRightInd w:val="0"/>
        <w:spacing w:after="0" w:line="360" w:lineRule="auto"/>
        <w:jc w:val="both"/>
        <w:rPr>
          <w:rFonts w:ascii="Times New Roman" w:hAnsi="Times New Roman" w:cs="Times New Roman"/>
          <w:sz w:val="28"/>
          <w:szCs w:val="28"/>
        </w:rPr>
      </w:pPr>
      <w:r w:rsidRPr="001B3F18">
        <w:rPr>
          <w:rFonts w:ascii="Times New Roman" w:hAnsi="Times New Roman" w:cs="Times New Roman"/>
          <w:b/>
          <w:sz w:val="28"/>
          <w:szCs w:val="28"/>
        </w:rPr>
        <w:t>Цель:</w:t>
      </w:r>
      <w:r w:rsidRPr="001B3F18">
        <w:rPr>
          <w:rFonts w:ascii="Times New Roman" w:hAnsi="Times New Roman" w:cs="Times New Roman"/>
          <w:sz w:val="28"/>
          <w:szCs w:val="28"/>
        </w:rPr>
        <w:t xml:space="preserve"> психолого-педагогическое сопровождение образовательного процесса в ДОУ </w:t>
      </w:r>
      <w:r w:rsidRPr="001B3F18">
        <w:rPr>
          <w:rStyle w:val="a4"/>
          <w:rFonts w:ascii="Times New Roman" w:hAnsi="Times New Roman" w:cs="Times New Roman"/>
          <w:sz w:val="28"/>
          <w:szCs w:val="28"/>
        </w:rPr>
        <w:t>в соответствие с ФГОС ДО, способствующего психологическому комфорту и развитию детей, сохранению их психологического здоровья. Оказание психолого-педагогической помощи детям с ограниченными возможностями здоровья, испытывающим трудности в освоении основной общеобразовательной программы, развитии и социальной адаптации.</w:t>
      </w:r>
    </w:p>
    <w:p w:rsidR="001B3F18" w:rsidRPr="001B3F18" w:rsidRDefault="001B3F18" w:rsidP="00273198">
      <w:pPr>
        <w:autoSpaceDE w:val="0"/>
        <w:autoSpaceDN w:val="0"/>
        <w:adjustRightInd w:val="0"/>
        <w:spacing w:after="0" w:line="360" w:lineRule="auto"/>
        <w:rPr>
          <w:rFonts w:ascii="Times New Roman" w:hAnsi="Times New Roman" w:cs="Times New Roman"/>
          <w:b/>
          <w:sz w:val="28"/>
          <w:szCs w:val="28"/>
        </w:rPr>
      </w:pPr>
    </w:p>
    <w:p w:rsidR="001B3F18" w:rsidRPr="001B3F18" w:rsidRDefault="001B3F18" w:rsidP="00273198">
      <w:pPr>
        <w:pStyle w:val="a3"/>
        <w:spacing w:line="360" w:lineRule="auto"/>
        <w:rPr>
          <w:rFonts w:ascii="Times New Roman" w:hAnsi="Times New Roman" w:cs="Times New Roman"/>
          <w:b/>
          <w:sz w:val="28"/>
          <w:szCs w:val="28"/>
        </w:rPr>
      </w:pPr>
      <w:r w:rsidRPr="001B3F18">
        <w:rPr>
          <w:rFonts w:ascii="Times New Roman" w:hAnsi="Times New Roman" w:cs="Times New Roman"/>
          <w:b/>
          <w:sz w:val="28"/>
          <w:szCs w:val="28"/>
        </w:rPr>
        <w:t xml:space="preserve">Задачи: </w:t>
      </w:r>
    </w:p>
    <w:p w:rsidR="001B3F18" w:rsidRPr="001B3F18" w:rsidRDefault="001B3F18" w:rsidP="00273198">
      <w:pPr>
        <w:pStyle w:val="a3"/>
        <w:numPr>
          <w:ilvl w:val="0"/>
          <w:numId w:val="1"/>
        </w:numPr>
        <w:spacing w:line="360" w:lineRule="auto"/>
        <w:ind w:left="567"/>
        <w:jc w:val="both"/>
        <w:rPr>
          <w:rFonts w:ascii="Times New Roman" w:hAnsi="Times New Roman" w:cs="Times New Roman"/>
          <w:sz w:val="28"/>
          <w:szCs w:val="28"/>
        </w:rPr>
      </w:pPr>
      <w:r w:rsidRPr="001B3F18">
        <w:rPr>
          <w:rFonts w:ascii="Times New Roman" w:hAnsi="Times New Roman" w:cs="Times New Roman"/>
          <w:sz w:val="28"/>
          <w:szCs w:val="28"/>
        </w:rPr>
        <w:t>Создание в ДО</w:t>
      </w:r>
      <w:r w:rsidR="00977191">
        <w:rPr>
          <w:rFonts w:ascii="Times New Roman" w:hAnsi="Times New Roman" w:cs="Times New Roman"/>
          <w:sz w:val="28"/>
          <w:szCs w:val="28"/>
        </w:rPr>
        <w:t>О</w:t>
      </w:r>
      <w:r w:rsidRPr="001B3F18">
        <w:rPr>
          <w:rFonts w:ascii="Times New Roman" w:hAnsi="Times New Roman" w:cs="Times New Roman"/>
          <w:sz w:val="28"/>
          <w:szCs w:val="28"/>
        </w:rPr>
        <w:t xml:space="preserve"> благоприятного психологического климата для всех участников образовательного процесса (детей, педагогов, родителей и других сотрудников учреждения);</w:t>
      </w:r>
    </w:p>
    <w:p w:rsidR="001B3F18" w:rsidRPr="001B3F18" w:rsidRDefault="001B3F18" w:rsidP="00273198">
      <w:pPr>
        <w:pStyle w:val="a3"/>
        <w:numPr>
          <w:ilvl w:val="0"/>
          <w:numId w:val="1"/>
        </w:numPr>
        <w:spacing w:line="360" w:lineRule="auto"/>
        <w:ind w:left="567"/>
        <w:jc w:val="both"/>
        <w:rPr>
          <w:rFonts w:ascii="Times New Roman" w:hAnsi="Times New Roman" w:cs="Times New Roman"/>
          <w:sz w:val="28"/>
          <w:szCs w:val="28"/>
        </w:rPr>
      </w:pPr>
      <w:r w:rsidRPr="001B3F18">
        <w:rPr>
          <w:rFonts w:ascii="Times New Roman" w:hAnsi="Times New Roman" w:cs="Times New Roman"/>
          <w:sz w:val="28"/>
          <w:szCs w:val="28"/>
        </w:rPr>
        <w:t>Создание условий по успешной адаптации к детскому саду детей раннего возраста и вновь прибывших детей;</w:t>
      </w:r>
    </w:p>
    <w:p w:rsidR="001B3F18" w:rsidRPr="001B3F18" w:rsidRDefault="001B3F18" w:rsidP="00273198">
      <w:pPr>
        <w:pStyle w:val="a3"/>
        <w:numPr>
          <w:ilvl w:val="0"/>
          <w:numId w:val="1"/>
        </w:numPr>
        <w:spacing w:line="360" w:lineRule="auto"/>
        <w:ind w:left="567"/>
        <w:jc w:val="both"/>
        <w:rPr>
          <w:rFonts w:ascii="Times New Roman" w:hAnsi="Times New Roman" w:cs="Times New Roman"/>
          <w:sz w:val="28"/>
          <w:szCs w:val="28"/>
        </w:rPr>
      </w:pPr>
      <w:r w:rsidRPr="001B3F18">
        <w:rPr>
          <w:rFonts w:ascii="Times New Roman" w:hAnsi="Times New Roman" w:cs="Times New Roman"/>
          <w:sz w:val="28"/>
          <w:szCs w:val="28"/>
        </w:rPr>
        <w:t>Оказание консультативной помощи родителям (законным представителям) по вопросам воспитания, обучения и развития детей;</w:t>
      </w:r>
    </w:p>
    <w:p w:rsidR="001B3F18" w:rsidRPr="001B3F18" w:rsidRDefault="001B3F18" w:rsidP="00273198">
      <w:pPr>
        <w:pStyle w:val="a3"/>
        <w:numPr>
          <w:ilvl w:val="0"/>
          <w:numId w:val="1"/>
        </w:numPr>
        <w:spacing w:line="360" w:lineRule="auto"/>
        <w:ind w:left="567"/>
        <w:jc w:val="both"/>
        <w:rPr>
          <w:rFonts w:ascii="Times New Roman" w:hAnsi="Times New Roman" w:cs="Times New Roman"/>
          <w:sz w:val="28"/>
          <w:szCs w:val="28"/>
        </w:rPr>
      </w:pPr>
      <w:r w:rsidRPr="001B3F18">
        <w:rPr>
          <w:rFonts w:ascii="Times New Roman" w:hAnsi="Times New Roman" w:cs="Times New Roman"/>
          <w:sz w:val="28"/>
          <w:szCs w:val="28"/>
        </w:rPr>
        <w:t>Создание условий для осуществления необходимой коррекции отклонений в развитии ребенка;</w:t>
      </w:r>
    </w:p>
    <w:p w:rsidR="001B3F18" w:rsidRPr="001B3F18" w:rsidRDefault="001B3F18" w:rsidP="00273198">
      <w:pPr>
        <w:pStyle w:val="a3"/>
        <w:numPr>
          <w:ilvl w:val="0"/>
          <w:numId w:val="1"/>
        </w:numPr>
        <w:spacing w:line="360" w:lineRule="auto"/>
        <w:ind w:left="567"/>
        <w:jc w:val="both"/>
        <w:rPr>
          <w:rFonts w:ascii="Times New Roman" w:hAnsi="Times New Roman" w:cs="Times New Roman"/>
          <w:sz w:val="28"/>
          <w:szCs w:val="28"/>
        </w:rPr>
      </w:pPr>
      <w:r w:rsidRPr="001B3F18">
        <w:rPr>
          <w:rFonts w:ascii="Times New Roman" w:hAnsi="Times New Roman" w:cs="Times New Roman"/>
          <w:sz w:val="28"/>
          <w:szCs w:val="28"/>
        </w:rPr>
        <w:t>Разработка и внедрение новых организационно-педагогических форм и методов образования дошкольников с учетом индивидуальных способностей детей и запросов родителей;</w:t>
      </w:r>
    </w:p>
    <w:p w:rsidR="001B3F18" w:rsidRPr="001B3F18" w:rsidRDefault="001B3F18" w:rsidP="00273198">
      <w:pPr>
        <w:pStyle w:val="a3"/>
        <w:numPr>
          <w:ilvl w:val="0"/>
          <w:numId w:val="1"/>
        </w:numPr>
        <w:spacing w:line="360" w:lineRule="auto"/>
        <w:ind w:left="567"/>
        <w:jc w:val="both"/>
        <w:rPr>
          <w:rFonts w:ascii="Times New Roman" w:hAnsi="Times New Roman" w:cs="Times New Roman"/>
          <w:sz w:val="28"/>
          <w:szCs w:val="28"/>
        </w:rPr>
      </w:pPr>
      <w:r w:rsidRPr="001B3F18">
        <w:rPr>
          <w:rFonts w:ascii="Times New Roman" w:hAnsi="Times New Roman" w:cs="Times New Roman"/>
          <w:sz w:val="28"/>
          <w:szCs w:val="28"/>
        </w:rPr>
        <w:t>разработка, подготовка и проведение групповых занятий с воспитанниками всех возрастных групп в рамках реализации ФГОС дошкольного образования.</w:t>
      </w:r>
    </w:p>
    <w:p w:rsidR="001B3F18" w:rsidRPr="001B3F18" w:rsidRDefault="001B3F18" w:rsidP="00273198">
      <w:pPr>
        <w:pStyle w:val="a3"/>
        <w:spacing w:line="360" w:lineRule="auto"/>
        <w:ind w:left="207"/>
        <w:jc w:val="both"/>
        <w:rPr>
          <w:rFonts w:ascii="Times New Roman" w:hAnsi="Times New Roman" w:cs="Times New Roman"/>
          <w:sz w:val="28"/>
          <w:szCs w:val="28"/>
        </w:rPr>
      </w:pPr>
    </w:p>
    <w:p w:rsidR="001B3F18" w:rsidRPr="001B3F18" w:rsidRDefault="001B3F18" w:rsidP="00273198">
      <w:pPr>
        <w:pStyle w:val="a3"/>
        <w:spacing w:line="360" w:lineRule="auto"/>
        <w:ind w:left="567"/>
        <w:jc w:val="both"/>
        <w:rPr>
          <w:rFonts w:ascii="Times New Roman" w:hAnsi="Times New Roman" w:cs="Times New Roman"/>
          <w:sz w:val="28"/>
          <w:szCs w:val="28"/>
        </w:rPr>
      </w:pPr>
    </w:p>
    <w:p w:rsidR="001B3F18" w:rsidRPr="001B3F18" w:rsidRDefault="001B3F18" w:rsidP="00273198">
      <w:pPr>
        <w:pStyle w:val="2"/>
        <w:spacing w:before="0" w:line="360" w:lineRule="auto"/>
        <w:jc w:val="center"/>
        <w:rPr>
          <w:rFonts w:ascii="Times New Roman" w:hAnsi="Times New Roman" w:cs="Times New Roman"/>
          <w:color w:val="auto"/>
          <w:sz w:val="28"/>
        </w:rPr>
      </w:pPr>
      <w:r w:rsidRPr="001B3F18">
        <w:rPr>
          <w:rFonts w:ascii="Times New Roman" w:hAnsi="Times New Roman" w:cs="Times New Roman"/>
          <w:color w:val="auto"/>
          <w:sz w:val="28"/>
        </w:rPr>
        <w:t>Особенности дошк</w:t>
      </w:r>
      <w:r w:rsidR="00273198">
        <w:rPr>
          <w:rFonts w:ascii="Times New Roman" w:hAnsi="Times New Roman" w:cs="Times New Roman"/>
          <w:color w:val="auto"/>
          <w:sz w:val="28"/>
        </w:rPr>
        <w:t>о</w:t>
      </w:r>
      <w:r w:rsidRPr="001B3F18">
        <w:rPr>
          <w:rFonts w:ascii="Times New Roman" w:hAnsi="Times New Roman" w:cs="Times New Roman"/>
          <w:color w:val="auto"/>
          <w:sz w:val="28"/>
        </w:rPr>
        <w:t>льного образовательного учреждения</w:t>
      </w:r>
    </w:p>
    <w:p w:rsidR="001B3F18" w:rsidRPr="001B3F18" w:rsidRDefault="001B3F18" w:rsidP="00273198">
      <w:pPr>
        <w:pStyle w:val="a3"/>
        <w:spacing w:line="360" w:lineRule="auto"/>
        <w:ind w:firstLine="360"/>
        <w:jc w:val="both"/>
        <w:rPr>
          <w:rFonts w:ascii="Times New Roman" w:hAnsi="Times New Roman" w:cs="Times New Roman"/>
          <w:sz w:val="28"/>
          <w:szCs w:val="28"/>
        </w:rPr>
      </w:pPr>
      <w:r w:rsidRPr="001B3F18">
        <w:rPr>
          <w:rFonts w:ascii="Times New Roman" w:hAnsi="Times New Roman" w:cs="Times New Roman"/>
          <w:sz w:val="28"/>
          <w:szCs w:val="28"/>
        </w:rPr>
        <w:t>В 2020-2021 учебном году в ГБОУ СОШ с. Ка</w:t>
      </w:r>
      <w:r w:rsidR="00977191">
        <w:rPr>
          <w:rFonts w:ascii="Times New Roman" w:hAnsi="Times New Roman" w:cs="Times New Roman"/>
          <w:sz w:val="28"/>
          <w:szCs w:val="28"/>
        </w:rPr>
        <w:t xml:space="preserve">мышла СП «Детский сад «Улыбка» </w:t>
      </w:r>
      <w:r w:rsidRPr="001B3F18">
        <w:rPr>
          <w:rFonts w:ascii="Times New Roman" w:hAnsi="Times New Roman" w:cs="Times New Roman"/>
          <w:sz w:val="28"/>
          <w:szCs w:val="28"/>
        </w:rPr>
        <w:t>функционируют 7 групп в режиме пятидневной рабочей недели: 5</w:t>
      </w:r>
      <w:r w:rsidR="008B73AB">
        <w:rPr>
          <w:rFonts w:ascii="Times New Roman" w:hAnsi="Times New Roman" w:cs="Times New Roman"/>
          <w:sz w:val="28"/>
          <w:szCs w:val="28"/>
        </w:rPr>
        <w:t xml:space="preserve"> </w:t>
      </w:r>
      <w:r w:rsidRPr="001B3F18">
        <w:rPr>
          <w:rFonts w:ascii="Times New Roman" w:hAnsi="Times New Roman" w:cs="Times New Roman"/>
          <w:sz w:val="28"/>
          <w:szCs w:val="28"/>
        </w:rPr>
        <w:lastRenderedPageBreak/>
        <w:t>групп – общеразвивающей направленности, 1 группа комбинированной направленности, и 1 группа – компенсирую</w:t>
      </w:r>
      <w:r w:rsidR="00647474">
        <w:rPr>
          <w:rFonts w:ascii="Times New Roman" w:hAnsi="Times New Roman" w:cs="Times New Roman"/>
          <w:sz w:val="28"/>
          <w:szCs w:val="28"/>
        </w:rPr>
        <w:t>щей направленности для детей с Т</w:t>
      </w:r>
      <w:r w:rsidRPr="001B3F18">
        <w:rPr>
          <w:rFonts w:ascii="Times New Roman" w:hAnsi="Times New Roman" w:cs="Times New Roman"/>
          <w:sz w:val="28"/>
          <w:szCs w:val="28"/>
        </w:rPr>
        <w:t>НР:</w:t>
      </w:r>
    </w:p>
    <w:p w:rsidR="001B3F18" w:rsidRPr="001B3F18" w:rsidRDefault="00977191" w:rsidP="0027319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Первая группа раннего возраста </w:t>
      </w:r>
      <w:r w:rsidR="001B3F18" w:rsidRPr="001B3F18">
        <w:rPr>
          <w:rFonts w:ascii="Times New Roman" w:hAnsi="Times New Roman" w:cs="Times New Roman"/>
          <w:sz w:val="28"/>
          <w:szCs w:val="28"/>
        </w:rPr>
        <w:t xml:space="preserve">(1,6 – 2) –  </w:t>
      </w:r>
      <w:r w:rsidR="00946B2E">
        <w:rPr>
          <w:rFonts w:ascii="Times New Roman" w:hAnsi="Times New Roman" w:cs="Times New Roman"/>
          <w:sz w:val="28"/>
          <w:szCs w:val="28"/>
        </w:rPr>
        <w:t xml:space="preserve">11 </w:t>
      </w:r>
      <w:r w:rsidR="001B3F18" w:rsidRPr="001B3F18">
        <w:rPr>
          <w:rFonts w:ascii="Times New Roman" w:hAnsi="Times New Roman" w:cs="Times New Roman"/>
          <w:sz w:val="28"/>
          <w:szCs w:val="28"/>
        </w:rPr>
        <w:t>детей</w:t>
      </w:r>
    </w:p>
    <w:p w:rsidR="001B3F18" w:rsidRPr="001B3F18" w:rsidRDefault="001B3F18" w:rsidP="00273198">
      <w:pPr>
        <w:pStyle w:val="a3"/>
        <w:numPr>
          <w:ilvl w:val="0"/>
          <w:numId w:val="2"/>
        </w:numPr>
        <w:spacing w:line="360" w:lineRule="auto"/>
        <w:jc w:val="both"/>
        <w:rPr>
          <w:rFonts w:ascii="Times New Roman" w:hAnsi="Times New Roman" w:cs="Times New Roman"/>
          <w:sz w:val="28"/>
          <w:szCs w:val="28"/>
        </w:rPr>
      </w:pPr>
      <w:r w:rsidRPr="001B3F18">
        <w:rPr>
          <w:rFonts w:ascii="Times New Roman" w:hAnsi="Times New Roman" w:cs="Times New Roman"/>
          <w:sz w:val="28"/>
          <w:szCs w:val="28"/>
        </w:rPr>
        <w:t xml:space="preserve">Первая младшая группа (2 – 3 года) –  </w:t>
      </w:r>
      <w:r w:rsidR="00946B2E">
        <w:rPr>
          <w:rFonts w:ascii="Times New Roman" w:hAnsi="Times New Roman" w:cs="Times New Roman"/>
          <w:sz w:val="28"/>
          <w:szCs w:val="28"/>
        </w:rPr>
        <w:t xml:space="preserve">23 </w:t>
      </w:r>
      <w:r w:rsidRPr="001B3F18">
        <w:rPr>
          <w:rFonts w:ascii="Times New Roman" w:hAnsi="Times New Roman" w:cs="Times New Roman"/>
          <w:sz w:val="28"/>
          <w:szCs w:val="28"/>
        </w:rPr>
        <w:t>ребенка</w:t>
      </w:r>
    </w:p>
    <w:p w:rsidR="001B3F18" w:rsidRPr="001B3F18" w:rsidRDefault="00977191" w:rsidP="0027319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Вторая младшая группа </w:t>
      </w:r>
      <w:r w:rsidR="001B3F18" w:rsidRPr="001B3F18">
        <w:rPr>
          <w:rFonts w:ascii="Times New Roman" w:hAnsi="Times New Roman" w:cs="Times New Roman"/>
          <w:sz w:val="28"/>
          <w:szCs w:val="28"/>
        </w:rPr>
        <w:t xml:space="preserve">(3 – 4 года) –  </w:t>
      </w:r>
      <w:r w:rsidR="00946B2E">
        <w:rPr>
          <w:rFonts w:ascii="Times New Roman" w:hAnsi="Times New Roman" w:cs="Times New Roman"/>
          <w:sz w:val="28"/>
          <w:szCs w:val="28"/>
        </w:rPr>
        <w:t xml:space="preserve">23 </w:t>
      </w:r>
      <w:r w:rsidR="001B3F18" w:rsidRPr="001B3F18">
        <w:rPr>
          <w:rFonts w:ascii="Times New Roman" w:hAnsi="Times New Roman" w:cs="Times New Roman"/>
          <w:sz w:val="28"/>
          <w:szCs w:val="28"/>
        </w:rPr>
        <w:t>ребенка</w:t>
      </w:r>
    </w:p>
    <w:p w:rsidR="001B3F18" w:rsidRPr="001B3F18" w:rsidRDefault="00977191" w:rsidP="00273198">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Средняя группа</w:t>
      </w:r>
      <w:r w:rsidR="001B3F18" w:rsidRPr="001B3F18">
        <w:rPr>
          <w:rFonts w:ascii="Times New Roman" w:hAnsi="Times New Roman" w:cs="Times New Roman"/>
          <w:sz w:val="28"/>
          <w:szCs w:val="28"/>
        </w:rPr>
        <w:t xml:space="preserve"> (4 – 5 лет) –  </w:t>
      </w:r>
      <w:r w:rsidR="00273198">
        <w:rPr>
          <w:rFonts w:ascii="Times New Roman" w:hAnsi="Times New Roman" w:cs="Times New Roman"/>
          <w:sz w:val="28"/>
          <w:szCs w:val="28"/>
        </w:rPr>
        <w:t xml:space="preserve">28 </w:t>
      </w:r>
      <w:r w:rsidR="001B3F18" w:rsidRPr="001B3F18">
        <w:rPr>
          <w:rFonts w:ascii="Times New Roman" w:hAnsi="Times New Roman" w:cs="Times New Roman"/>
          <w:sz w:val="28"/>
          <w:szCs w:val="28"/>
        </w:rPr>
        <w:t>детей</w:t>
      </w:r>
    </w:p>
    <w:p w:rsidR="001B3F18" w:rsidRPr="001B3F18" w:rsidRDefault="001B3F18" w:rsidP="00273198">
      <w:pPr>
        <w:pStyle w:val="a3"/>
        <w:numPr>
          <w:ilvl w:val="0"/>
          <w:numId w:val="2"/>
        </w:numPr>
        <w:spacing w:line="360" w:lineRule="auto"/>
        <w:jc w:val="both"/>
        <w:rPr>
          <w:rFonts w:ascii="Times New Roman" w:hAnsi="Times New Roman" w:cs="Times New Roman"/>
          <w:sz w:val="28"/>
          <w:szCs w:val="28"/>
        </w:rPr>
      </w:pPr>
      <w:r w:rsidRPr="001B3F18">
        <w:rPr>
          <w:rFonts w:ascii="Times New Roman" w:hAnsi="Times New Roman" w:cs="Times New Roman"/>
          <w:sz w:val="28"/>
          <w:szCs w:val="28"/>
        </w:rPr>
        <w:t xml:space="preserve">Старшая группа компенсирующей направленности (5 – 6 лет) – </w:t>
      </w:r>
      <w:r w:rsidR="00273198">
        <w:rPr>
          <w:rFonts w:ascii="Times New Roman" w:hAnsi="Times New Roman" w:cs="Times New Roman"/>
          <w:sz w:val="28"/>
          <w:szCs w:val="28"/>
        </w:rPr>
        <w:t>14</w:t>
      </w:r>
      <w:r w:rsidRPr="001B3F18">
        <w:rPr>
          <w:rFonts w:ascii="Times New Roman" w:hAnsi="Times New Roman" w:cs="Times New Roman"/>
          <w:sz w:val="28"/>
          <w:szCs w:val="28"/>
        </w:rPr>
        <w:t xml:space="preserve"> детей</w:t>
      </w:r>
    </w:p>
    <w:p w:rsidR="001B3F18" w:rsidRPr="001B3F18" w:rsidRDefault="001B3F18" w:rsidP="00273198">
      <w:pPr>
        <w:pStyle w:val="a3"/>
        <w:numPr>
          <w:ilvl w:val="0"/>
          <w:numId w:val="2"/>
        </w:numPr>
        <w:spacing w:line="360" w:lineRule="auto"/>
        <w:jc w:val="both"/>
        <w:rPr>
          <w:rFonts w:ascii="Times New Roman" w:hAnsi="Times New Roman" w:cs="Times New Roman"/>
          <w:sz w:val="28"/>
          <w:szCs w:val="28"/>
        </w:rPr>
      </w:pPr>
      <w:r w:rsidRPr="001B3F18">
        <w:rPr>
          <w:rFonts w:ascii="Times New Roman" w:hAnsi="Times New Roman" w:cs="Times New Roman"/>
          <w:sz w:val="28"/>
          <w:szCs w:val="28"/>
        </w:rPr>
        <w:t xml:space="preserve">Старшая группа (5 – 6 лет) –  </w:t>
      </w:r>
      <w:r w:rsidR="00273198">
        <w:rPr>
          <w:rFonts w:ascii="Times New Roman" w:hAnsi="Times New Roman" w:cs="Times New Roman"/>
          <w:sz w:val="28"/>
          <w:szCs w:val="28"/>
        </w:rPr>
        <w:t xml:space="preserve">13 </w:t>
      </w:r>
      <w:r w:rsidRPr="001B3F18">
        <w:rPr>
          <w:rFonts w:ascii="Times New Roman" w:hAnsi="Times New Roman" w:cs="Times New Roman"/>
          <w:sz w:val="28"/>
          <w:szCs w:val="28"/>
        </w:rPr>
        <w:t>детей</w:t>
      </w:r>
    </w:p>
    <w:p w:rsidR="001B3F18" w:rsidRPr="001B3F18" w:rsidRDefault="001B3F18" w:rsidP="00273198">
      <w:pPr>
        <w:pStyle w:val="a3"/>
        <w:numPr>
          <w:ilvl w:val="0"/>
          <w:numId w:val="2"/>
        </w:numPr>
        <w:spacing w:line="360" w:lineRule="auto"/>
        <w:rPr>
          <w:rFonts w:ascii="Times New Roman" w:hAnsi="Times New Roman" w:cs="Times New Roman"/>
          <w:sz w:val="28"/>
          <w:szCs w:val="28"/>
        </w:rPr>
      </w:pPr>
      <w:r w:rsidRPr="001B3F18">
        <w:rPr>
          <w:rFonts w:ascii="Times New Roman" w:hAnsi="Times New Roman" w:cs="Times New Roman"/>
          <w:sz w:val="28"/>
          <w:szCs w:val="28"/>
        </w:rPr>
        <w:t xml:space="preserve">Подготовительная группа </w:t>
      </w:r>
      <w:r w:rsidR="00977191">
        <w:rPr>
          <w:rFonts w:ascii="Times New Roman" w:hAnsi="Times New Roman" w:cs="Times New Roman"/>
          <w:sz w:val="28"/>
          <w:szCs w:val="28"/>
        </w:rPr>
        <w:t xml:space="preserve">комбинированной направленности </w:t>
      </w:r>
      <w:r w:rsidRPr="001B3F18">
        <w:rPr>
          <w:rFonts w:ascii="Times New Roman" w:hAnsi="Times New Roman" w:cs="Times New Roman"/>
          <w:sz w:val="28"/>
          <w:szCs w:val="28"/>
        </w:rPr>
        <w:t xml:space="preserve">(6 – 7 лет) – </w:t>
      </w:r>
      <w:r w:rsidR="00273198">
        <w:rPr>
          <w:rFonts w:ascii="Times New Roman" w:hAnsi="Times New Roman" w:cs="Times New Roman"/>
          <w:sz w:val="28"/>
          <w:szCs w:val="28"/>
        </w:rPr>
        <w:t xml:space="preserve">18 </w:t>
      </w:r>
      <w:r w:rsidRPr="001B3F18">
        <w:rPr>
          <w:rFonts w:ascii="Times New Roman" w:hAnsi="Times New Roman" w:cs="Times New Roman"/>
          <w:sz w:val="28"/>
          <w:szCs w:val="28"/>
        </w:rPr>
        <w:t>детей</w:t>
      </w:r>
    </w:p>
    <w:p w:rsidR="001B3F18" w:rsidRPr="001B3F18" w:rsidRDefault="001B3F18" w:rsidP="00273198">
      <w:pPr>
        <w:pStyle w:val="a3"/>
        <w:spacing w:line="360" w:lineRule="auto"/>
        <w:jc w:val="both"/>
        <w:rPr>
          <w:rFonts w:ascii="Times New Roman" w:hAnsi="Times New Roman" w:cs="Times New Roman"/>
          <w:sz w:val="28"/>
          <w:szCs w:val="28"/>
        </w:rPr>
      </w:pPr>
      <w:r w:rsidRPr="001B3F18">
        <w:rPr>
          <w:rFonts w:ascii="Times New Roman" w:hAnsi="Times New Roman" w:cs="Times New Roman"/>
          <w:sz w:val="28"/>
          <w:szCs w:val="28"/>
        </w:rPr>
        <w:t>Итого в 2020-2021 учебном году к</w:t>
      </w:r>
      <w:r w:rsidR="00273198">
        <w:rPr>
          <w:rFonts w:ascii="Times New Roman" w:hAnsi="Times New Roman" w:cs="Times New Roman"/>
          <w:sz w:val="28"/>
          <w:szCs w:val="28"/>
        </w:rPr>
        <w:t xml:space="preserve">оличество детей в учреждении - 130 </w:t>
      </w:r>
      <w:r w:rsidRPr="001B3F18">
        <w:rPr>
          <w:rFonts w:ascii="Times New Roman" w:hAnsi="Times New Roman" w:cs="Times New Roman"/>
          <w:sz w:val="28"/>
          <w:szCs w:val="28"/>
        </w:rPr>
        <w:t>детей.</w:t>
      </w:r>
    </w:p>
    <w:p w:rsidR="001B3F18" w:rsidRPr="001B3F18" w:rsidRDefault="001B3F18" w:rsidP="00273198">
      <w:pPr>
        <w:pStyle w:val="a3"/>
        <w:spacing w:line="360" w:lineRule="auto"/>
        <w:jc w:val="both"/>
        <w:rPr>
          <w:rFonts w:ascii="Times New Roman" w:hAnsi="Times New Roman" w:cs="Times New Roman"/>
          <w:sz w:val="28"/>
          <w:szCs w:val="28"/>
        </w:rPr>
      </w:pPr>
    </w:p>
    <w:p w:rsidR="001B3F18" w:rsidRPr="001B3F18" w:rsidRDefault="001B3F18" w:rsidP="00273198">
      <w:pPr>
        <w:pStyle w:val="a3"/>
        <w:spacing w:line="360" w:lineRule="auto"/>
        <w:jc w:val="both"/>
        <w:rPr>
          <w:rFonts w:ascii="Times New Roman" w:hAnsi="Times New Roman" w:cs="Times New Roman"/>
          <w:b/>
          <w:sz w:val="28"/>
          <w:szCs w:val="28"/>
        </w:rPr>
      </w:pPr>
    </w:p>
    <w:p w:rsidR="001B3F18" w:rsidRPr="001B3F18" w:rsidRDefault="001B3F18" w:rsidP="00273198">
      <w:pPr>
        <w:pStyle w:val="1"/>
        <w:numPr>
          <w:ilvl w:val="0"/>
          <w:numId w:val="4"/>
        </w:numPr>
        <w:spacing w:before="0"/>
        <w:jc w:val="center"/>
        <w:rPr>
          <w:rFonts w:ascii="Times New Roman" w:hAnsi="Times New Roman" w:cs="Times New Roman"/>
          <w:color w:val="auto"/>
        </w:rPr>
      </w:pPr>
      <w:r w:rsidRPr="001B3F18">
        <w:rPr>
          <w:rFonts w:ascii="Times New Roman" w:hAnsi="Times New Roman" w:cs="Times New Roman"/>
          <w:color w:val="auto"/>
        </w:rPr>
        <w:t>Содержательный раздел</w:t>
      </w:r>
    </w:p>
    <w:p w:rsidR="001B3F18" w:rsidRPr="001B3F18" w:rsidRDefault="001B3F18" w:rsidP="00273198">
      <w:pPr>
        <w:pStyle w:val="a3"/>
        <w:rPr>
          <w:rFonts w:ascii="Times New Roman" w:hAnsi="Times New Roman" w:cs="Times New Roman"/>
        </w:rPr>
      </w:pPr>
    </w:p>
    <w:p w:rsidR="001B3F18" w:rsidRPr="001B3F18" w:rsidRDefault="001B3F18" w:rsidP="00273198">
      <w:pPr>
        <w:keepNext/>
        <w:keepLines/>
        <w:spacing w:after="0" w:line="240" w:lineRule="auto"/>
        <w:ind w:left="360"/>
        <w:jc w:val="center"/>
        <w:outlineLvl w:val="2"/>
        <w:rPr>
          <w:rFonts w:ascii="Times New Roman" w:eastAsiaTheme="majorEastAsia" w:hAnsi="Times New Roman" w:cs="Times New Roman"/>
          <w:b/>
          <w:bCs/>
          <w:sz w:val="28"/>
          <w:szCs w:val="24"/>
        </w:rPr>
      </w:pPr>
      <w:r w:rsidRPr="001B3F18">
        <w:rPr>
          <w:rFonts w:ascii="Times New Roman" w:eastAsiaTheme="majorEastAsia" w:hAnsi="Times New Roman" w:cs="Times New Roman"/>
          <w:b/>
          <w:bCs/>
          <w:sz w:val="28"/>
          <w:szCs w:val="24"/>
        </w:rPr>
        <w:t>Направления деятельности педагога-психолога</w:t>
      </w:r>
    </w:p>
    <w:p w:rsidR="001B3F18" w:rsidRPr="001B3F18" w:rsidRDefault="001B3F18" w:rsidP="00273198">
      <w:pPr>
        <w:spacing w:after="0" w:line="360" w:lineRule="auto"/>
        <w:jc w:val="center"/>
        <w:rPr>
          <w:rFonts w:ascii="Times New Roman" w:eastAsiaTheme="minorHAnsi" w:hAnsi="Times New Roman" w:cs="Times New Roman"/>
          <w:b/>
          <w:sz w:val="28"/>
          <w:szCs w:val="28"/>
          <w:lang w:eastAsia="en-US"/>
        </w:rPr>
      </w:pPr>
    </w:p>
    <w:p w:rsidR="001B3F18" w:rsidRPr="001B3F18" w:rsidRDefault="001B3F18" w:rsidP="00273198">
      <w:pPr>
        <w:spacing w:after="0" w:line="360" w:lineRule="auto"/>
        <w:ind w:firstLine="360"/>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Деятельность педагога-психолога ДОО направлена на всех участников образовате</w:t>
      </w:r>
      <w:r w:rsidR="008D52DE">
        <w:rPr>
          <w:rFonts w:ascii="Times New Roman" w:eastAsiaTheme="minorHAnsi" w:hAnsi="Times New Roman" w:cs="Times New Roman"/>
          <w:sz w:val="28"/>
          <w:szCs w:val="28"/>
          <w:lang w:eastAsia="en-US"/>
        </w:rPr>
        <w:t>льного процесса: дети, родители и педагоги</w:t>
      </w:r>
      <w:r w:rsidRPr="001B3F18">
        <w:rPr>
          <w:rFonts w:ascii="Times New Roman" w:eastAsiaTheme="minorHAnsi" w:hAnsi="Times New Roman" w:cs="Times New Roman"/>
          <w:sz w:val="28"/>
          <w:szCs w:val="28"/>
          <w:lang w:eastAsia="en-US"/>
        </w:rPr>
        <w:t>.</w:t>
      </w:r>
    </w:p>
    <w:p w:rsidR="001B3F18" w:rsidRPr="001B3F18" w:rsidRDefault="001B3F18" w:rsidP="00273198">
      <w:pPr>
        <w:spacing w:after="0" w:line="360" w:lineRule="auto"/>
        <w:ind w:firstLine="360"/>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 xml:space="preserve">Психолого-педагогическое сопровождение образовательного процесса в </w:t>
      </w:r>
      <w:r w:rsidR="008D52DE">
        <w:rPr>
          <w:rFonts w:ascii="Times New Roman" w:eastAsiaTheme="minorHAnsi" w:hAnsi="Times New Roman" w:cs="Times New Roman"/>
          <w:sz w:val="28"/>
          <w:szCs w:val="28"/>
          <w:lang w:eastAsia="en-US"/>
        </w:rPr>
        <w:t>ДОО</w:t>
      </w:r>
      <w:r w:rsidRPr="001B3F18">
        <w:rPr>
          <w:rFonts w:ascii="Times New Roman" w:eastAsiaTheme="minorHAnsi" w:hAnsi="Times New Roman" w:cs="Times New Roman"/>
          <w:sz w:val="28"/>
          <w:szCs w:val="28"/>
          <w:lang w:eastAsia="en-US"/>
        </w:rPr>
        <w:t xml:space="preserve"> осуществляется по всем направлениям профессиональной деятельности педагога-психолога:</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Психологическая диагностика, в том числе детей с ОВЗ;</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proofErr w:type="spellStart"/>
      <w:r w:rsidRPr="001B3F18">
        <w:rPr>
          <w:rFonts w:ascii="Times New Roman" w:eastAsiaTheme="minorHAnsi" w:hAnsi="Times New Roman" w:cs="Times New Roman"/>
          <w:sz w:val="28"/>
          <w:szCs w:val="28"/>
          <w:lang w:eastAsia="en-US"/>
        </w:rPr>
        <w:t>Коррекционно</w:t>
      </w:r>
      <w:proofErr w:type="spellEnd"/>
      <w:r w:rsidRPr="001B3F18">
        <w:rPr>
          <w:rFonts w:ascii="Times New Roman" w:eastAsiaTheme="minorHAnsi" w:hAnsi="Times New Roman" w:cs="Times New Roman"/>
          <w:sz w:val="28"/>
          <w:szCs w:val="28"/>
          <w:lang w:eastAsia="en-US"/>
        </w:rPr>
        <w:t xml:space="preserve"> – развивающая работа с детьми, в том числе с детьми с ОВЗ;</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proofErr w:type="spellStart"/>
      <w:r w:rsidRPr="001B3F18">
        <w:rPr>
          <w:rFonts w:ascii="Times New Roman" w:eastAsiaTheme="minorHAnsi" w:hAnsi="Times New Roman" w:cs="Times New Roman"/>
          <w:sz w:val="28"/>
          <w:szCs w:val="28"/>
          <w:lang w:eastAsia="en-US"/>
        </w:rPr>
        <w:t>Психопрофилактика</w:t>
      </w:r>
      <w:proofErr w:type="spellEnd"/>
      <w:r w:rsidRPr="001B3F18">
        <w:rPr>
          <w:rFonts w:ascii="Times New Roman" w:eastAsiaTheme="minorHAnsi" w:hAnsi="Times New Roman" w:cs="Times New Roman"/>
          <w:sz w:val="28"/>
          <w:szCs w:val="28"/>
          <w:lang w:eastAsia="en-US"/>
        </w:rPr>
        <w:t>;</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Консультирование субъектов образовательного процесса;</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Психологическое просвещение субъектов образовательного процесса;</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Психологическая экспертиза (оценка);</w:t>
      </w:r>
    </w:p>
    <w:p w:rsidR="001B3F18" w:rsidRPr="001B3F18" w:rsidRDefault="001B3F18" w:rsidP="00273198">
      <w:pPr>
        <w:numPr>
          <w:ilvl w:val="0"/>
          <w:numId w:val="10"/>
        </w:numPr>
        <w:spacing w:after="0" w:line="360" w:lineRule="auto"/>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lastRenderedPageBreak/>
        <w:t>Организационно – методическая работа;</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b/>
          <w:sz w:val="28"/>
          <w:szCs w:val="28"/>
        </w:rPr>
      </w:pPr>
      <w:r w:rsidRPr="001B3F18">
        <w:rPr>
          <w:rFonts w:ascii="Times New Roman" w:eastAsia="Times New Roman" w:hAnsi="Times New Roman" w:cs="Times New Roman"/>
          <w:b/>
          <w:i/>
          <w:iCs/>
          <w:sz w:val="28"/>
          <w:szCs w:val="28"/>
        </w:rPr>
        <w:t>Психологическая диагностика.</w:t>
      </w:r>
    </w:p>
    <w:p w:rsid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iCs/>
          <w:sz w:val="28"/>
          <w:szCs w:val="28"/>
        </w:rPr>
        <w:t>Основная цель психодиагностики</w:t>
      </w:r>
      <w:r w:rsidR="00BC2EA5">
        <w:rPr>
          <w:rFonts w:ascii="Times New Roman" w:eastAsia="Times New Roman" w:hAnsi="Times New Roman" w:cs="Times New Roman"/>
          <w:iCs/>
          <w:sz w:val="28"/>
          <w:szCs w:val="28"/>
        </w:rPr>
        <w:t xml:space="preserve"> </w:t>
      </w:r>
      <w:r w:rsidRPr="001B3F18">
        <w:rPr>
          <w:rFonts w:ascii="Times New Roman" w:eastAsia="Times New Roman" w:hAnsi="Times New Roman" w:cs="Times New Roman"/>
          <w:sz w:val="28"/>
          <w:szCs w:val="28"/>
        </w:rPr>
        <w:t>– выявление условий, препятствующих полноценному развитию и становлению личности ребёнка-дошкольника. Предметом психодиагностики являются индивидуально-возрастные особенности детей, причины нарушений и отклонений в их психическом состоянии. Диагностическое обследование проводится и после проведения коррекционно-развивающей работы для отслеживания её результатов.</w:t>
      </w:r>
    </w:p>
    <w:p w:rsidR="008D52DE" w:rsidRPr="001B3F18" w:rsidRDefault="008D52DE" w:rsidP="00273198">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психического развития детей 4 – 7 лет проводится в начале и в конце учебного года. В группах комбинированной и компенсирующей направленности</w:t>
      </w:r>
      <w:r w:rsidR="008339DC">
        <w:rPr>
          <w:rFonts w:ascii="Times New Roman" w:eastAsia="Times New Roman" w:hAnsi="Times New Roman" w:cs="Times New Roman"/>
          <w:sz w:val="28"/>
          <w:szCs w:val="28"/>
        </w:rPr>
        <w:t xml:space="preserve"> проводится промежуточный мониторинг, для определения результативности </w:t>
      </w:r>
      <w:proofErr w:type="spellStart"/>
      <w:r w:rsidR="008339DC">
        <w:rPr>
          <w:rFonts w:ascii="Times New Roman" w:eastAsia="Times New Roman" w:hAnsi="Times New Roman" w:cs="Times New Roman"/>
          <w:sz w:val="28"/>
          <w:szCs w:val="28"/>
        </w:rPr>
        <w:t>коррекционно</w:t>
      </w:r>
      <w:proofErr w:type="spellEnd"/>
      <w:r w:rsidR="008339DC">
        <w:rPr>
          <w:rFonts w:ascii="Times New Roman" w:eastAsia="Times New Roman" w:hAnsi="Times New Roman" w:cs="Times New Roman"/>
          <w:sz w:val="28"/>
          <w:szCs w:val="28"/>
        </w:rPr>
        <w:t xml:space="preserve"> – развивающей работы. В ясельной группе ведется диагностика адаптации ребенка к детскому саду. В подготовительной группе ежегодно проводятся диагностика готовности к школьному обучению и диагностика определения учебной мотивации у детей 6-7 лет.</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b/>
          <w:sz w:val="28"/>
          <w:szCs w:val="28"/>
        </w:rPr>
      </w:pPr>
      <w:r w:rsidRPr="001B3F18">
        <w:rPr>
          <w:rFonts w:ascii="Times New Roman" w:eastAsia="Times New Roman" w:hAnsi="Times New Roman" w:cs="Times New Roman"/>
          <w:b/>
          <w:i/>
          <w:iCs/>
          <w:sz w:val="28"/>
          <w:szCs w:val="28"/>
        </w:rPr>
        <w:t>Психологическое просвещение и психологическая профилактика.</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t>Психологическое просвещение родителей и педагогов носит профилактический, т.е. предупреждающий характер. Основным средством профилактики отношений в развитии детей служит информированность родителей, повышение их психолого-педагогической культ</w:t>
      </w:r>
      <w:r w:rsidR="008339DC">
        <w:rPr>
          <w:rFonts w:ascii="Times New Roman" w:eastAsia="Times New Roman" w:hAnsi="Times New Roman" w:cs="Times New Roman"/>
          <w:sz w:val="28"/>
          <w:szCs w:val="28"/>
        </w:rPr>
        <w:t>уры. С этой целью психологом ДОО</w:t>
      </w:r>
      <w:r w:rsidRPr="001B3F18">
        <w:rPr>
          <w:rFonts w:ascii="Times New Roman" w:eastAsia="Times New Roman" w:hAnsi="Times New Roman" w:cs="Times New Roman"/>
          <w:sz w:val="28"/>
          <w:szCs w:val="28"/>
        </w:rPr>
        <w:t xml:space="preserve"> проводятся тематические беседы и групповые консультации с педагогами и родителями. Также психолог заботится о создании психологиче</w:t>
      </w:r>
      <w:r w:rsidR="008339DC">
        <w:rPr>
          <w:rFonts w:ascii="Times New Roman" w:eastAsia="Times New Roman" w:hAnsi="Times New Roman" w:cs="Times New Roman"/>
          <w:sz w:val="28"/>
          <w:szCs w:val="28"/>
        </w:rPr>
        <w:t>ски благоприятного климата в ДОО</w:t>
      </w:r>
      <w:r w:rsidRPr="001B3F18">
        <w:rPr>
          <w:rFonts w:ascii="Times New Roman" w:eastAsia="Times New Roman" w:hAnsi="Times New Roman" w:cs="Times New Roman"/>
          <w:sz w:val="28"/>
          <w:szCs w:val="28"/>
        </w:rPr>
        <w:t>. Особое внимание уделяется стилю взаимодействия взрослых и детей. Важным является и изучение особенностей взаимодействия в коллективе сотрудников.</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b/>
          <w:sz w:val="28"/>
          <w:szCs w:val="28"/>
        </w:rPr>
      </w:pPr>
      <w:r w:rsidRPr="001B3F18">
        <w:rPr>
          <w:rFonts w:ascii="Times New Roman" w:eastAsia="Times New Roman" w:hAnsi="Times New Roman" w:cs="Times New Roman"/>
          <w:b/>
          <w:i/>
          <w:iCs/>
          <w:sz w:val="28"/>
          <w:szCs w:val="28"/>
        </w:rPr>
        <w:t>Консультационная работа.</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lastRenderedPageBreak/>
        <w:t>Психологическое конс</w:t>
      </w:r>
      <w:r w:rsidR="008339DC">
        <w:rPr>
          <w:rFonts w:ascii="Times New Roman" w:eastAsia="Times New Roman" w:hAnsi="Times New Roman" w:cs="Times New Roman"/>
          <w:sz w:val="28"/>
          <w:szCs w:val="28"/>
        </w:rPr>
        <w:t>ультирование в ДОО</w:t>
      </w:r>
      <w:r w:rsidRPr="001B3F18">
        <w:rPr>
          <w:rFonts w:ascii="Times New Roman" w:eastAsia="Times New Roman" w:hAnsi="Times New Roman" w:cs="Times New Roman"/>
          <w:sz w:val="28"/>
          <w:szCs w:val="28"/>
        </w:rPr>
        <w:t xml:space="preserve"> проводится с воспитателями и родителями по поводу проблем ребёнка, особенностей его развития.</w:t>
      </w:r>
      <w:r w:rsidR="008339DC">
        <w:rPr>
          <w:rFonts w:ascii="Times New Roman" w:eastAsia="Times New Roman" w:hAnsi="Times New Roman" w:cs="Times New Roman"/>
          <w:sz w:val="28"/>
          <w:szCs w:val="28"/>
        </w:rPr>
        <w:t xml:space="preserve"> </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b/>
          <w:i/>
          <w:iCs/>
          <w:sz w:val="28"/>
          <w:szCs w:val="28"/>
        </w:rPr>
        <w:t>Коррекционно-развивающая работа</w:t>
      </w:r>
      <w:r w:rsidRPr="001B3F18">
        <w:rPr>
          <w:rFonts w:ascii="Times New Roman" w:eastAsia="Times New Roman" w:hAnsi="Times New Roman" w:cs="Times New Roman"/>
          <w:b/>
          <w:sz w:val="28"/>
          <w:szCs w:val="28"/>
        </w:rPr>
        <w:t> </w:t>
      </w:r>
      <w:r w:rsidRPr="001B3F18">
        <w:rPr>
          <w:rFonts w:ascii="Times New Roman" w:eastAsia="Times New Roman" w:hAnsi="Times New Roman" w:cs="Times New Roman"/>
          <w:sz w:val="28"/>
          <w:szCs w:val="28"/>
        </w:rPr>
        <w:t xml:space="preserve">включает в себя индивидуальные и групповые развивающие и </w:t>
      </w:r>
      <w:proofErr w:type="spellStart"/>
      <w:r w:rsidRPr="001B3F18">
        <w:rPr>
          <w:rFonts w:ascii="Times New Roman" w:eastAsia="Times New Roman" w:hAnsi="Times New Roman" w:cs="Times New Roman"/>
          <w:sz w:val="28"/>
          <w:szCs w:val="28"/>
        </w:rPr>
        <w:t>психокоррекционные</w:t>
      </w:r>
      <w:proofErr w:type="spellEnd"/>
      <w:r w:rsidRPr="001B3F18">
        <w:rPr>
          <w:rFonts w:ascii="Times New Roman" w:eastAsia="Times New Roman" w:hAnsi="Times New Roman" w:cs="Times New Roman"/>
          <w:sz w:val="28"/>
          <w:szCs w:val="28"/>
        </w:rPr>
        <w:t xml:space="preserve"> занятия.</w:t>
      </w:r>
    </w:p>
    <w:p w:rsidR="001B3F18" w:rsidRPr="001B3F18"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1B3F18">
        <w:rPr>
          <w:rFonts w:ascii="Times New Roman" w:eastAsia="Times New Roman" w:hAnsi="Times New Roman" w:cs="Times New Roman"/>
          <w:iCs/>
          <w:sz w:val="28"/>
          <w:szCs w:val="28"/>
        </w:rPr>
        <w:t>I. Индивидуальная работа представлена в форме психологического консультирования, которая осуществляется по трём основным этапам.</w:t>
      </w:r>
    </w:p>
    <w:p w:rsidR="001B3F18" w:rsidRPr="00E145F2"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1B3F18">
        <w:rPr>
          <w:rFonts w:ascii="Times New Roman" w:eastAsia="Times New Roman" w:hAnsi="Times New Roman" w:cs="Times New Roman"/>
          <w:b/>
          <w:bCs/>
          <w:i/>
          <w:iCs/>
          <w:sz w:val="28"/>
          <w:szCs w:val="28"/>
        </w:rPr>
        <w:t>1. </w:t>
      </w:r>
      <w:r w:rsidRPr="00E145F2">
        <w:rPr>
          <w:rFonts w:ascii="Times New Roman" w:eastAsia="Times New Roman" w:hAnsi="Times New Roman" w:cs="Times New Roman"/>
          <w:sz w:val="28"/>
          <w:szCs w:val="28"/>
        </w:rPr>
        <w:t>Первый этап – </w:t>
      </w:r>
      <w:r w:rsidRPr="00E145F2">
        <w:rPr>
          <w:rFonts w:ascii="Times New Roman" w:eastAsia="Times New Roman" w:hAnsi="Times New Roman" w:cs="Times New Roman"/>
          <w:b/>
          <w:bCs/>
          <w:iCs/>
          <w:sz w:val="28"/>
          <w:szCs w:val="28"/>
        </w:rPr>
        <w:t>Ребёнок.</w:t>
      </w:r>
      <w:r w:rsidRPr="00E145F2">
        <w:rPr>
          <w:rFonts w:ascii="Times New Roman" w:eastAsia="Times New Roman" w:hAnsi="Times New Roman" w:cs="Times New Roman"/>
          <w:sz w:val="28"/>
          <w:szCs w:val="28"/>
        </w:rPr>
        <w:t>  Это исследование внутреннего мира самого ребёнка, его желаний, потребностей, детской неудовлетворённости и проблемы.</w:t>
      </w:r>
    </w:p>
    <w:p w:rsidR="001B3F18" w:rsidRPr="00E145F2"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E145F2">
        <w:rPr>
          <w:rFonts w:ascii="Times New Roman" w:eastAsia="Times New Roman" w:hAnsi="Times New Roman" w:cs="Times New Roman"/>
          <w:b/>
          <w:bCs/>
          <w:iCs/>
          <w:sz w:val="28"/>
          <w:szCs w:val="28"/>
        </w:rPr>
        <w:t>2. </w:t>
      </w:r>
      <w:r w:rsidRPr="00E145F2">
        <w:rPr>
          <w:rFonts w:ascii="Times New Roman" w:eastAsia="Times New Roman" w:hAnsi="Times New Roman" w:cs="Times New Roman"/>
          <w:sz w:val="28"/>
          <w:szCs w:val="28"/>
        </w:rPr>
        <w:t>Второй этап - </w:t>
      </w:r>
      <w:r w:rsidRPr="00E145F2">
        <w:rPr>
          <w:rFonts w:ascii="Times New Roman" w:eastAsia="Times New Roman" w:hAnsi="Times New Roman" w:cs="Times New Roman"/>
          <w:b/>
          <w:bCs/>
          <w:iCs/>
          <w:sz w:val="28"/>
          <w:szCs w:val="28"/>
        </w:rPr>
        <w:t>Родители.</w:t>
      </w:r>
      <w:r w:rsidR="008D52DE" w:rsidRPr="00E145F2">
        <w:rPr>
          <w:rFonts w:ascii="Times New Roman" w:eastAsia="Times New Roman" w:hAnsi="Times New Roman" w:cs="Times New Roman"/>
          <w:sz w:val="28"/>
          <w:szCs w:val="28"/>
        </w:rPr>
        <w:t> Он включает в себя беседу </w:t>
      </w:r>
      <w:r w:rsidRPr="00E145F2">
        <w:rPr>
          <w:rFonts w:ascii="Times New Roman" w:eastAsia="Times New Roman" w:hAnsi="Times New Roman" w:cs="Times New Roman"/>
          <w:sz w:val="28"/>
          <w:szCs w:val="28"/>
        </w:rPr>
        <w:t>с родителями о том, как они видят и воспринимают мир собственного ребёнка.</w:t>
      </w:r>
    </w:p>
    <w:p w:rsidR="001B3F18" w:rsidRPr="00E145F2"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E145F2">
        <w:rPr>
          <w:rFonts w:ascii="Times New Roman" w:eastAsia="Times New Roman" w:hAnsi="Times New Roman" w:cs="Times New Roman"/>
          <w:b/>
          <w:bCs/>
          <w:iCs/>
          <w:sz w:val="28"/>
          <w:szCs w:val="28"/>
        </w:rPr>
        <w:t>3. </w:t>
      </w:r>
      <w:r w:rsidRPr="00E145F2">
        <w:rPr>
          <w:rFonts w:ascii="Times New Roman" w:eastAsia="Times New Roman" w:hAnsi="Times New Roman" w:cs="Times New Roman"/>
          <w:sz w:val="28"/>
          <w:szCs w:val="28"/>
        </w:rPr>
        <w:t>Третий этап – </w:t>
      </w:r>
      <w:r w:rsidRPr="00E145F2">
        <w:rPr>
          <w:rFonts w:ascii="Times New Roman" w:eastAsia="Times New Roman" w:hAnsi="Times New Roman" w:cs="Times New Roman"/>
          <w:b/>
          <w:bCs/>
          <w:iCs/>
          <w:sz w:val="28"/>
          <w:szCs w:val="28"/>
        </w:rPr>
        <w:t>Отношения между ребёнком и родителями. </w:t>
      </w:r>
      <w:r w:rsidRPr="00E145F2">
        <w:rPr>
          <w:rFonts w:ascii="Times New Roman" w:eastAsia="Times New Roman" w:hAnsi="Times New Roman" w:cs="Times New Roman"/>
          <w:sz w:val="28"/>
          <w:szCs w:val="28"/>
        </w:rPr>
        <w:t xml:space="preserve">Изучение этих отношений помогает выявить трудности взаимодействия родителей с ребёнком и строить дальнейшую </w:t>
      </w:r>
      <w:proofErr w:type="spellStart"/>
      <w:r w:rsidRPr="00E145F2">
        <w:rPr>
          <w:rFonts w:ascii="Times New Roman" w:eastAsia="Times New Roman" w:hAnsi="Times New Roman" w:cs="Times New Roman"/>
          <w:sz w:val="28"/>
          <w:szCs w:val="28"/>
        </w:rPr>
        <w:t>психокоррекционную</w:t>
      </w:r>
      <w:proofErr w:type="spellEnd"/>
      <w:r w:rsidRPr="00E145F2">
        <w:rPr>
          <w:rFonts w:ascii="Times New Roman" w:eastAsia="Times New Roman" w:hAnsi="Times New Roman" w:cs="Times New Roman"/>
          <w:sz w:val="28"/>
          <w:szCs w:val="28"/>
        </w:rPr>
        <w:t xml:space="preserve"> работу.</w:t>
      </w:r>
    </w:p>
    <w:p w:rsidR="001B3F18" w:rsidRPr="001B3F18"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1B3F18">
        <w:rPr>
          <w:rFonts w:ascii="Times New Roman" w:eastAsia="Times New Roman" w:hAnsi="Times New Roman" w:cs="Times New Roman"/>
          <w:iCs/>
          <w:sz w:val="28"/>
          <w:szCs w:val="28"/>
        </w:rPr>
        <w:t>II. Групповая работа с детьми строится в виде социально-психологического тренинга.</w:t>
      </w:r>
    </w:p>
    <w:p w:rsidR="001B3F18" w:rsidRPr="00E145F2"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E145F2">
        <w:rPr>
          <w:rFonts w:ascii="Times New Roman" w:eastAsia="Times New Roman" w:hAnsi="Times New Roman" w:cs="Times New Roman"/>
          <w:sz w:val="28"/>
          <w:szCs w:val="28"/>
        </w:rPr>
        <w:t>Выбранная форма работы даёт положительные результаты. Благодаря групповому взаимодействию, дети становятся более добрыми, открытыми и отзывчивыми, значительно уменьшается процент детей с наличием страхов и тревожных состояний, также улучшаются отношения между детьми и их родителями. В семье каждого ребёнка начинают преобладать взаимопонимание и дружелюбие.</w:t>
      </w:r>
    </w:p>
    <w:p w:rsidR="001B3F18" w:rsidRPr="00E145F2"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E145F2">
        <w:rPr>
          <w:rFonts w:ascii="Times New Roman" w:eastAsia="Times New Roman" w:hAnsi="Times New Roman" w:cs="Times New Roman"/>
          <w:iCs/>
          <w:sz w:val="28"/>
          <w:szCs w:val="28"/>
        </w:rPr>
        <w:t>Развивающая работа подготовительной к школе группы</w:t>
      </w:r>
      <w:r w:rsidRPr="00E145F2">
        <w:rPr>
          <w:rFonts w:ascii="Times New Roman" w:eastAsia="Times New Roman" w:hAnsi="Times New Roman" w:cs="Times New Roman"/>
          <w:sz w:val="28"/>
          <w:szCs w:val="28"/>
        </w:rPr>
        <w:t> проводится на основе  развивающей программы "Готовимся к школе". Главная цель развития – раскрытие внутренних психологических ресурсов каждого ребенка.</w:t>
      </w:r>
      <w:r w:rsidR="00BC2EA5" w:rsidRPr="00E145F2">
        <w:rPr>
          <w:rFonts w:ascii="Times New Roman" w:eastAsia="Times New Roman" w:hAnsi="Times New Roman" w:cs="Times New Roman"/>
          <w:sz w:val="28"/>
          <w:szCs w:val="28"/>
        </w:rPr>
        <w:t xml:space="preserve"> К окончанию курса по результатам диагностики процент детей готовых к школе выше.</w:t>
      </w:r>
    </w:p>
    <w:p w:rsidR="001B3F18" w:rsidRPr="001B3F18" w:rsidRDefault="001B3F18" w:rsidP="00273198">
      <w:pPr>
        <w:keepNext/>
        <w:spacing w:after="0" w:line="360" w:lineRule="auto"/>
        <w:ind w:firstLine="709"/>
        <w:jc w:val="both"/>
        <w:outlineLvl w:val="3"/>
        <w:rPr>
          <w:rFonts w:ascii="Times New Roman" w:eastAsia="Times New Roman" w:hAnsi="Times New Roman" w:cs="Times New Roman"/>
          <w:b/>
          <w:bCs/>
          <w:i/>
          <w:sz w:val="28"/>
          <w:szCs w:val="24"/>
        </w:rPr>
      </w:pPr>
      <w:r w:rsidRPr="001B3F18">
        <w:rPr>
          <w:rFonts w:ascii="Times New Roman" w:eastAsia="Times New Roman" w:hAnsi="Times New Roman" w:cs="Times New Roman"/>
          <w:b/>
          <w:bCs/>
          <w:i/>
          <w:sz w:val="28"/>
          <w:szCs w:val="24"/>
        </w:rPr>
        <w:t>Экспертная деятельность</w:t>
      </w:r>
    </w:p>
    <w:p w:rsidR="001B3F18" w:rsidRPr="001B3F18" w:rsidRDefault="001B3F18" w:rsidP="00273198">
      <w:pPr>
        <w:numPr>
          <w:ilvl w:val="0"/>
          <w:numId w:val="12"/>
        </w:numPr>
        <w:spacing w:after="0" w:line="360" w:lineRule="auto"/>
        <w:ind w:left="714" w:hanging="357"/>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 xml:space="preserve">Участие в </w:t>
      </w:r>
      <w:proofErr w:type="spellStart"/>
      <w:r>
        <w:rPr>
          <w:rFonts w:ascii="Times New Roman" w:eastAsiaTheme="minorHAnsi" w:hAnsi="Times New Roman" w:cs="Times New Roman"/>
          <w:sz w:val="28"/>
          <w:lang w:eastAsia="en-US"/>
        </w:rPr>
        <w:t>П</w:t>
      </w:r>
      <w:r w:rsidRPr="001B3F18">
        <w:rPr>
          <w:rFonts w:ascii="Times New Roman" w:eastAsiaTheme="minorHAnsi" w:hAnsi="Times New Roman" w:cs="Times New Roman"/>
          <w:sz w:val="28"/>
          <w:lang w:eastAsia="en-US"/>
        </w:rPr>
        <w:t>Пк</w:t>
      </w:r>
      <w:proofErr w:type="spellEnd"/>
      <w:r w:rsidRPr="001B3F18">
        <w:rPr>
          <w:rFonts w:ascii="Times New Roman" w:eastAsiaTheme="minorHAnsi" w:hAnsi="Times New Roman" w:cs="Times New Roman"/>
          <w:sz w:val="28"/>
          <w:lang w:eastAsia="en-US"/>
        </w:rPr>
        <w:t>.</w:t>
      </w:r>
    </w:p>
    <w:p w:rsidR="001B3F18" w:rsidRPr="001B3F18" w:rsidRDefault="001B3F18" w:rsidP="00273198">
      <w:pPr>
        <w:numPr>
          <w:ilvl w:val="0"/>
          <w:numId w:val="12"/>
        </w:numPr>
        <w:spacing w:after="0" w:line="360" w:lineRule="auto"/>
        <w:ind w:left="714" w:hanging="357"/>
        <w:jc w:val="both"/>
        <w:rPr>
          <w:rFonts w:ascii="Times New Roman" w:eastAsiaTheme="minorHAnsi" w:hAnsi="Times New Roman" w:cs="Times New Roman"/>
          <w:sz w:val="28"/>
          <w:lang w:eastAsia="en-US"/>
        </w:rPr>
      </w:pPr>
      <w:r w:rsidRPr="001B3F18">
        <w:rPr>
          <w:rFonts w:ascii="Times New Roman" w:eastAsiaTheme="minorHAnsi" w:hAnsi="Times New Roman" w:cs="Times New Roman"/>
          <w:sz w:val="28"/>
          <w:lang w:eastAsia="en-US"/>
        </w:rPr>
        <w:lastRenderedPageBreak/>
        <w:t>Посещение занятий, открытых мероприятий.</w:t>
      </w:r>
    </w:p>
    <w:p w:rsidR="001B3F18" w:rsidRPr="001B3F18" w:rsidRDefault="001B3F18" w:rsidP="00273198">
      <w:pPr>
        <w:numPr>
          <w:ilvl w:val="0"/>
          <w:numId w:val="12"/>
        </w:numPr>
        <w:spacing w:after="0" w:line="360" w:lineRule="auto"/>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Психологическая оценка комфортности и безопасн</w:t>
      </w:r>
      <w:r w:rsidR="00E145F2">
        <w:rPr>
          <w:rFonts w:ascii="Times New Roman" w:eastAsiaTheme="minorHAnsi" w:hAnsi="Times New Roman" w:cs="Times New Roman"/>
          <w:sz w:val="28"/>
          <w:szCs w:val="28"/>
          <w:lang w:eastAsia="en-US"/>
        </w:rPr>
        <w:t>ости образовательной среды в ДОО</w:t>
      </w:r>
      <w:r w:rsidRPr="001B3F18">
        <w:rPr>
          <w:rFonts w:ascii="Times New Roman" w:eastAsiaTheme="minorHAnsi" w:hAnsi="Times New Roman" w:cs="Times New Roman"/>
          <w:sz w:val="28"/>
          <w:szCs w:val="28"/>
          <w:lang w:eastAsia="en-US"/>
        </w:rPr>
        <w:t xml:space="preserve"> (совместно с администрацией учреждения).</w:t>
      </w:r>
    </w:p>
    <w:p w:rsidR="001B3F18" w:rsidRPr="001B3F18" w:rsidRDefault="001B3F18" w:rsidP="00273198">
      <w:pPr>
        <w:numPr>
          <w:ilvl w:val="0"/>
          <w:numId w:val="12"/>
        </w:numPr>
        <w:spacing w:after="0" w:line="360" w:lineRule="auto"/>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Анализ эффективности используемых педагогических технологий, методов и средств обучения с учетом возрастного и психофизического развития обучающихся</w:t>
      </w:r>
      <w:r w:rsidR="00E145F2">
        <w:rPr>
          <w:rFonts w:ascii="Times New Roman" w:eastAsiaTheme="minorHAnsi" w:hAnsi="Times New Roman" w:cs="Times New Roman"/>
          <w:sz w:val="28"/>
          <w:szCs w:val="28"/>
          <w:lang w:eastAsia="en-US"/>
        </w:rPr>
        <w:t xml:space="preserve"> (совместно с администрацией ДОО</w:t>
      </w:r>
      <w:r w:rsidRPr="001B3F18">
        <w:rPr>
          <w:rFonts w:ascii="Times New Roman" w:eastAsiaTheme="minorHAnsi" w:hAnsi="Times New Roman" w:cs="Times New Roman"/>
          <w:sz w:val="28"/>
          <w:szCs w:val="28"/>
          <w:lang w:eastAsia="en-US"/>
        </w:rPr>
        <w:t>).</w:t>
      </w:r>
    </w:p>
    <w:p w:rsidR="001B3F18" w:rsidRPr="001B3F18" w:rsidRDefault="001B3F18" w:rsidP="00273198">
      <w:pPr>
        <w:numPr>
          <w:ilvl w:val="0"/>
          <w:numId w:val="12"/>
        </w:numPr>
        <w:spacing w:after="0" w:line="360" w:lineRule="auto"/>
        <w:ind w:left="714" w:hanging="357"/>
        <w:jc w:val="both"/>
        <w:rPr>
          <w:rFonts w:ascii="Times New Roman" w:eastAsiaTheme="minorHAnsi" w:hAnsi="Times New Roman" w:cs="Times New Roman"/>
          <w:sz w:val="28"/>
          <w:lang w:eastAsia="en-US"/>
        </w:rPr>
      </w:pPr>
      <w:r w:rsidRPr="001B3F18">
        <w:rPr>
          <w:rFonts w:ascii="Times New Roman" w:eastAsiaTheme="minorHAnsi" w:hAnsi="Times New Roman" w:cs="Times New Roman"/>
          <w:sz w:val="28"/>
          <w:lang w:eastAsia="en-US"/>
        </w:rPr>
        <w:t>Оценка профессиональной деятельности педагога.</w:t>
      </w:r>
    </w:p>
    <w:p w:rsidR="001B3F18" w:rsidRPr="001B3F18" w:rsidRDefault="001B3F18" w:rsidP="00273198">
      <w:pPr>
        <w:keepNext/>
        <w:spacing w:after="0" w:line="360" w:lineRule="auto"/>
        <w:ind w:firstLine="709"/>
        <w:jc w:val="both"/>
        <w:outlineLvl w:val="3"/>
        <w:rPr>
          <w:rFonts w:ascii="Times New Roman" w:eastAsia="Times New Roman" w:hAnsi="Times New Roman" w:cs="Times New Roman"/>
          <w:b/>
          <w:bCs/>
          <w:i/>
          <w:sz w:val="28"/>
          <w:szCs w:val="24"/>
        </w:rPr>
      </w:pPr>
      <w:r w:rsidRPr="001B3F18">
        <w:rPr>
          <w:rFonts w:ascii="Times New Roman" w:eastAsia="Times New Roman" w:hAnsi="Times New Roman" w:cs="Times New Roman"/>
          <w:b/>
          <w:bCs/>
          <w:i/>
          <w:sz w:val="28"/>
          <w:szCs w:val="24"/>
        </w:rPr>
        <w:t>Организационно – методическая работа</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 xml:space="preserve">Разработка рекомендаций для педагогов и родителей </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 xml:space="preserve">Оформление и заполнение рабочей документации. </w:t>
      </w:r>
    </w:p>
    <w:p w:rsidR="001B3F18" w:rsidRPr="001B3F18" w:rsidRDefault="001B3F18" w:rsidP="00273198">
      <w:pPr>
        <w:pStyle w:val="a5"/>
        <w:numPr>
          <w:ilvl w:val="0"/>
          <w:numId w:val="14"/>
        </w:numPr>
        <w:shd w:val="clear" w:color="auto" w:fill="FFFFFF"/>
        <w:spacing w:after="0" w:line="360" w:lineRule="auto"/>
        <w:ind w:hanging="357"/>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t>Разработка и оформление индивидуального маршрута развития ребенка; </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imes New Roman" w:hAnsi="Times New Roman" w:cs="Times New Roman"/>
          <w:sz w:val="28"/>
          <w:szCs w:val="28"/>
        </w:rPr>
        <w:t>Изготовление и приобретение наглядно-дидактического и демонстрационного материала.</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Анализ и обработка результатов диагностических обследований, написание заключений.</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Составление и написание развивающих / коррекционных программ.</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 xml:space="preserve">Подготовка протоколов и бланков диагностического обследования, материала к </w:t>
      </w:r>
      <w:proofErr w:type="spellStart"/>
      <w:r w:rsidRPr="001B3F18">
        <w:rPr>
          <w:rFonts w:ascii="Times New Roman" w:eastAsiaTheme="minorHAnsi" w:hAnsi="Times New Roman" w:cs="Times New Roman"/>
          <w:sz w:val="28"/>
          <w:szCs w:val="28"/>
          <w:lang w:eastAsia="en-US"/>
        </w:rPr>
        <w:t>коррекционно</w:t>
      </w:r>
      <w:proofErr w:type="spellEnd"/>
      <w:r w:rsidRPr="001B3F18">
        <w:rPr>
          <w:rFonts w:ascii="Times New Roman" w:eastAsiaTheme="minorHAnsi" w:hAnsi="Times New Roman" w:cs="Times New Roman"/>
          <w:sz w:val="28"/>
          <w:szCs w:val="28"/>
          <w:lang w:eastAsia="en-US"/>
        </w:rPr>
        <w:t xml:space="preserve"> – развивающим занятиям</w:t>
      </w:r>
      <w:r w:rsidR="00E145F2">
        <w:rPr>
          <w:rFonts w:ascii="Times New Roman" w:eastAsiaTheme="minorHAnsi" w:hAnsi="Times New Roman" w:cs="Times New Roman"/>
          <w:sz w:val="28"/>
          <w:szCs w:val="28"/>
          <w:lang w:eastAsia="en-US"/>
        </w:rPr>
        <w:t>.</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Оформление информации для стендов и памяток.</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Подготовка к семинарам, тематическим встречам, педсоветам, консультациям</w:t>
      </w:r>
    </w:p>
    <w:p w:rsidR="001B3F18" w:rsidRPr="001B3F18" w:rsidRDefault="001B3F18" w:rsidP="00273198">
      <w:pPr>
        <w:numPr>
          <w:ilvl w:val="0"/>
          <w:numId w:val="11"/>
        </w:numPr>
        <w:spacing w:after="0" w:line="360" w:lineRule="auto"/>
        <w:ind w:left="426" w:hanging="357"/>
        <w:jc w:val="both"/>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sz w:val="28"/>
          <w:szCs w:val="28"/>
          <w:lang w:eastAsia="en-US"/>
        </w:rPr>
        <w:t>Написание статистического и аналитического годового отчетов.</w:t>
      </w:r>
    </w:p>
    <w:p w:rsidR="001B3F18" w:rsidRPr="001B3F18" w:rsidRDefault="001B3F18" w:rsidP="00273198">
      <w:pPr>
        <w:spacing w:after="0" w:line="360" w:lineRule="auto"/>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t xml:space="preserve">     Итоги работы за год отражаются в статистическом и аналитическом отчете за учебный год. В аналитическом отчете также намечаются перспективы работы на будущий </w:t>
      </w:r>
      <w:r w:rsidR="00E145F2">
        <w:rPr>
          <w:rFonts w:ascii="Times New Roman" w:eastAsiaTheme="minorHAnsi" w:hAnsi="Times New Roman" w:cs="Times New Roman"/>
          <w:sz w:val="28"/>
          <w:szCs w:val="28"/>
          <w:lang w:eastAsia="en-US"/>
        </w:rPr>
        <w:t xml:space="preserve">учебный </w:t>
      </w:r>
      <w:r w:rsidRPr="001B3F18">
        <w:rPr>
          <w:rFonts w:ascii="Times New Roman" w:eastAsiaTheme="minorHAnsi" w:hAnsi="Times New Roman" w:cs="Times New Roman"/>
          <w:sz w:val="28"/>
          <w:szCs w:val="28"/>
          <w:lang w:eastAsia="en-US"/>
        </w:rPr>
        <w:t>год.</w:t>
      </w:r>
    </w:p>
    <w:p w:rsidR="001B3F18" w:rsidRPr="001B3F18" w:rsidRDefault="001B3F18" w:rsidP="00273198">
      <w:pPr>
        <w:spacing w:after="0" w:line="360" w:lineRule="auto"/>
        <w:jc w:val="center"/>
        <w:rPr>
          <w:rFonts w:ascii="Times New Roman" w:hAnsi="Times New Roman" w:cs="Times New Roman"/>
          <w:b/>
          <w:sz w:val="28"/>
          <w:szCs w:val="28"/>
        </w:rPr>
      </w:pPr>
    </w:p>
    <w:p w:rsidR="001B3F18" w:rsidRPr="001B3F18" w:rsidRDefault="001B3F18" w:rsidP="00273198">
      <w:pPr>
        <w:pStyle w:val="a3"/>
        <w:spacing w:line="360" w:lineRule="auto"/>
        <w:jc w:val="center"/>
        <w:rPr>
          <w:rFonts w:ascii="Times New Roman" w:hAnsi="Times New Roman" w:cs="Times New Roman"/>
          <w:b/>
          <w:sz w:val="28"/>
        </w:rPr>
      </w:pPr>
      <w:r w:rsidRPr="001B3F18">
        <w:rPr>
          <w:rFonts w:ascii="Times New Roman" w:hAnsi="Times New Roman" w:cs="Times New Roman"/>
          <w:b/>
          <w:sz w:val="28"/>
        </w:rPr>
        <w:t>3.Организационный раздел</w:t>
      </w:r>
    </w:p>
    <w:p w:rsidR="001B3F18" w:rsidRPr="001B3F18" w:rsidRDefault="001B3F18" w:rsidP="00E145F2">
      <w:pPr>
        <w:pStyle w:val="a3"/>
        <w:spacing w:line="360" w:lineRule="auto"/>
        <w:jc w:val="center"/>
        <w:rPr>
          <w:rFonts w:ascii="Times New Roman" w:hAnsi="Times New Roman" w:cs="Times New Roman"/>
          <w:b/>
          <w:sz w:val="28"/>
        </w:rPr>
      </w:pPr>
      <w:r w:rsidRPr="001B3F18">
        <w:rPr>
          <w:rFonts w:ascii="Times New Roman" w:hAnsi="Times New Roman" w:cs="Times New Roman"/>
          <w:b/>
          <w:sz w:val="28"/>
        </w:rPr>
        <w:t>Материально-техническая обеспеченность</w:t>
      </w:r>
    </w:p>
    <w:p w:rsidR="001B3F18" w:rsidRPr="001B3F18" w:rsidRDefault="001B3F18" w:rsidP="00273198">
      <w:pPr>
        <w:spacing w:after="0" w:line="360" w:lineRule="auto"/>
        <w:ind w:firstLine="708"/>
        <w:jc w:val="both"/>
        <w:rPr>
          <w:rFonts w:ascii="Times New Roman" w:eastAsiaTheme="minorHAnsi" w:hAnsi="Times New Roman" w:cs="Times New Roman"/>
          <w:sz w:val="28"/>
          <w:szCs w:val="28"/>
          <w:lang w:eastAsia="en-US"/>
        </w:rPr>
      </w:pPr>
      <w:r w:rsidRPr="001B3F18">
        <w:rPr>
          <w:rFonts w:ascii="Times New Roman" w:eastAsiaTheme="minorHAnsi" w:hAnsi="Times New Roman" w:cs="Times New Roman"/>
          <w:sz w:val="28"/>
          <w:szCs w:val="28"/>
          <w:lang w:eastAsia="en-US"/>
        </w:rPr>
        <w:lastRenderedPageBreak/>
        <w:t>В учреждении имеется отдельный кабинет педагога-психолога. Кабинет оснащен: системой звуковоспроизведения; набором практических материалов для профилактики, диагностики ведения коррекционно-развивающей работы; набором игрушек и настольных игр. Организовано рабочее пространство психолога.</w:t>
      </w:r>
    </w:p>
    <w:p w:rsidR="001B3F18" w:rsidRPr="001B3F18" w:rsidRDefault="001B3F18" w:rsidP="00273198">
      <w:pPr>
        <w:pStyle w:val="a3"/>
        <w:spacing w:line="360" w:lineRule="auto"/>
        <w:ind w:firstLine="708"/>
        <w:jc w:val="both"/>
        <w:rPr>
          <w:rFonts w:ascii="Times New Roman" w:eastAsia="Times New Roman" w:hAnsi="Times New Roman" w:cs="Times New Roman"/>
          <w:sz w:val="28"/>
          <w:szCs w:val="28"/>
          <w:lang w:eastAsia="ru-RU"/>
        </w:rPr>
      </w:pPr>
      <w:r w:rsidRPr="001B3F18">
        <w:rPr>
          <w:rFonts w:ascii="Times New Roman" w:eastAsia="Times New Roman" w:hAnsi="Times New Roman" w:cs="Times New Roman"/>
          <w:sz w:val="28"/>
          <w:szCs w:val="28"/>
          <w:lang w:eastAsia="ru-RU"/>
        </w:rPr>
        <w:t>Площадь кабинета</w:t>
      </w:r>
      <w:r>
        <w:rPr>
          <w:rFonts w:ascii="Times New Roman" w:eastAsia="Times New Roman" w:hAnsi="Times New Roman" w:cs="Times New Roman"/>
          <w:sz w:val="28"/>
          <w:szCs w:val="28"/>
          <w:lang w:eastAsia="ru-RU"/>
        </w:rPr>
        <w:t xml:space="preserve"> ≈ 7</w:t>
      </w:r>
      <w:r w:rsidRPr="001B3F18">
        <w:rPr>
          <w:rFonts w:ascii="Times New Roman" w:eastAsia="Times New Roman" w:hAnsi="Times New Roman" w:cs="Times New Roman"/>
          <w:sz w:val="28"/>
          <w:szCs w:val="28"/>
          <w:lang w:eastAsia="ru-RU"/>
        </w:rPr>
        <w:t xml:space="preserve"> </w:t>
      </w:r>
      <w:proofErr w:type="spellStart"/>
      <w:r w:rsidRPr="001B3F18">
        <w:rPr>
          <w:rFonts w:ascii="Times New Roman" w:eastAsia="Times New Roman" w:hAnsi="Times New Roman" w:cs="Times New Roman"/>
          <w:sz w:val="28"/>
          <w:szCs w:val="28"/>
          <w:lang w:eastAsia="ru-RU"/>
        </w:rPr>
        <w:t>кв.м</w:t>
      </w:r>
      <w:proofErr w:type="spellEnd"/>
      <w:r w:rsidRPr="001B3F18">
        <w:rPr>
          <w:rFonts w:ascii="Times New Roman" w:eastAsia="Times New Roman" w:hAnsi="Times New Roman" w:cs="Times New Roman"/>
          <w:sz w:val="28"/>
          <w:szCs w:val="28"/>
          <w:lang w:eastAsia="ru-RU"/>
        </w:rPr>
        <w:t xml:space="preserve">., что позволяет организовывать </w:t>
      </w:r>
      <w:r>
        <w:rPr>
          <w:rFonts w:ascii="Times New Roman" w:eastAsia="Times New Roman" w:hAnsi="Times New Roman" w:cs="Times New Roman"/>
          <w:sz w:val="28"/>
          <w:szCs w:val="28"/>
          <w:lang w:eastAsia="ru-RU"/>
        </w:rPr>
        <w:t>занятия</w:t>
      </w:r>
      <w:r w:rsidRPr="001B3F18">
        <w:rPr>
          <w:rFonts w:ascii="Times New Roman" w:eastAsia="Times New Roman" w:hAnsi="Times New Roman" w:cs="Times New Roman"/>
          <w:sz w:val="28"/>
          <w:szCs w:val="28"/>
          <w:lang w:eastAsia="ru-RU"/>
        </w:rPr>
        <w:t xml:space="preserve"> в индивидуальной форме</w:t>
      </w:r>
      <w:r>
        <w:rPr>
          <w:rFonts w:ascii="Times New Roman" w:eastAsia="Times New Roman" w:hAnsi="Times New Roman" w:cs="Times New Roman"/>
          <w:sz w:val="28"/>
          <w:szCs w:val="28"/>
          <w:lang w:eastAsia="ru-RU"/>
        </w:rPr>
        <w:t>.</w:t>
      </w:r>
      <w:r w:rsidRPr="001B3F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Занятия в групповой форме проводятся непосредственной в группе или в музыкальном зале.</w:t>
      </w:r>
    </w:p>
    <w:p w:rsidR="001B3F18" w:rsidRPr="001B3F18" w:rsidRDefault="001B3F18" w:rsidP="00273198">
      <w:pPr>
        <w:spacing w:after="0" w:line="360" w:lineRule="auto"/>
        <w:jc w:val="both"/>
        <w:rPr>
          <w:rFonts w:ascii="Times New Roman" w:hAnsi="Times New Roman" w:cs="Times New Roman"/>
          <w:sz w:val="20"/>
          <w:szCs w:val="20"/>
        </w:rPr>
      </w:pP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 xml:space="preserve">1. Эргономическое оснащение зоны: </w:t>
      </w:r>
    </w:p>
    <w:p w:rsidR="001B3F18" w:rsidRPr="001B3F18" w:rsidRDefault="001B3F18" w:rsidP="00273198">
      <w:pPr>
        <w:numPr>
          <w:ilvl w:val="0"/>
          <w:numId w:val="5"/>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Стол  с учетом роста для работы с детьми на 2 места;</w:t>
      </w:r>
    </w:p>
    <w:p w:rsidR="001B3F18" w:rsidRPr="001B3F18" w:rsidRDefault="001B3F18" w:rsidP="00273198">
      <w:pPr>
        <w:numPr>
          <w:ilvl w:val="0"/>
          <w:numId w:val="5"/>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2 стульчика с учетом роста детей;</w:t>
      </w:r>
    </w:p>
    <w:p w:rsidR="001B3F18" w:rsidRPr="001B3F18" w:rsidRDefault="001B3F18" w:rsidP="00273198">
      <w:pPr>
        <w:numPr>
          <w:ilvl w:val="0"/>
          <w:numId w:val="5"/>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Методическая литература.</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2.  Диагностическая зона:</w:t>
      </w:r>
    </w:p>
    <w:p w:rsidR="001B3F18" w:rsidRPr="001B3F18" w:rsidRDefault="001B3F18" w:rsidP="00273198">
      <w:pPr>
        <w:numPr>
          <w:ilvl w:val="0"/>
          <w:numId w:val="6"/>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Стол с учетом роста для работы с детьми на 2 места;</w:t>
      </w:r>
    </w:p>
    <w:p w:rsidR="001B3F18" w:rsidRPr="001B3F18" w:rsidRDefault="001B3F18" w:rsidP="00273198">
      <w:pPr>
        <w:pStyle w:val="a5"/>
        <w:numPr>
          <w:ilvl w:val="0"/>
          <w:numId w:val="6"/>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2</w:t>
      </w:r>
      <w:r w:rsidR="00BC2EA5">
        <w:rPr>
          <w:rFonts w:ascii="Times New Roman" w:hAnsi="Times New Roman" w:cs="Times New Roman"/>
          <w:sz w:val="28"/>
          <w:szCs w:val="28"/>
        </w:rPr>
        <w:t xml:space="preserve"> </w:t>
      </w:r>
      <w:r w:rsidRPr="001B3F18">
        <w:rPr>
          <w:rFonts w:ascii="Times New Roman" w:hAnsi="Times New Roman" w:cs="Times New Roman"/>
          <w:sz w:val="28"/>
          <w:szCs w:val="28"/>
        </w:rPr>
        <w:t>стула с учетом роста детей;</w:t>
      </w:r>
    </w:p>
    <w:p w:rsidR="001B3F18" w:rsidRPr="001B3F18" w:rsidRDefault="001B3F18" w:rsidP="00273198">
      <w:pPr>
        <w:numPr>
          <w:ilvl w:val="0"/>
          <w:numId w:val="6"/>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Диагностические карты детей;</w:t>
      </w:r>
    </w:p>
    <w:p w:rsidR="001B3F18" w:rsidRPr="001B3F18" w:rsidRDefault="001B3F18" w:rsidP="00273198">
      <w:pPr>
        <w:numPr>
          <w:ilvl w:val="0"/>
          <w:numId w:val="6"/>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Диагностический материал, разложенный по возрастам детей в  отдельные папки:</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 Папка «Диагностика детей. Ранний возраст»;</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-Папка «Диагностика детей. Младший дошкольный возраст»;</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-Папка «Диагностика детей.  Средний дошкольный возраст»;</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 Папка «Диагностика детей. Старший дошкольный возраст»;</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-Папка «Диагностика детей. Подготовительная к школе группа»;</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 Папка «Диагностика детей. Готовность к школе»</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 Папка «Диагностика. Проективные методики»</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 xml:space="preserve">3. Консультативная зона: </w:t>
      </w:r>
    </w:p>
    <w:p w:rsidR="001B3F18" w:rsidRPr="001B3F18" w:rsidRDefault="001B3F18" w:rsidP="00273198">
      <w:pPr>
        <w:pStyle w:val="a5"/>
        <w:numPr>
          <w:ilvl w:val="0"/>
          <w:numId w:val="15"/>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Стол;</w:t>
      </w:r>
    </w:p>
    <w:p w:rsidR="001B3F18" w:rsidRPr="001B3F18" w:rsidRDefault="001B3F18" w:rsidP="00273198">
      <w:pPr>
        <w:pStyle w:val="a5"/>
        <w:numPr>
          <w:ilvl w:val="0"/>
          <w:numId w:val="15"/>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Стулья;</w:t>
      </w:r>
    </w:p>
    <w:p w:rsidR="001B3F18" w:rsidRPr="001B3F18" w:rsidRDefault="001B3F18" w:rsidP="00273198">
      <w:pPr>
        <w:pStyle w:val="a5"/>
        <w:numPr>
          <w:ilvl w:val="0"/>
          <w:numId w:val="15"/>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Атрибуты консультативной работы.</w:t>
      </w: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lastRenderedPageBreak/>
        <w:t>4. Игровая зона:</w:t>
      </w:r>
    </w:p>
    <w:p w:rsidR="001B3F18" w:rsidRPr="001B3F18" w:rsidRDefault="001B3F18" w:rsidP="00273198">
      <w:pPr>
        <w:numPr>
          <w:ilvl w:val="0"/>
          <w:numId w:val="7"/>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Ковровое покрытие;</w:t>
      </w:r>
    </w:p>
    <w:p w:rsidR="001B3F18" w:rsidRPr="001B3F18" w:rsidRDefault="001B3F18" w:rsidP="00273198">
      <w:pPr>
        <w:numPr>
          <w:ilvl w:val="0"/>
          <w:numId w:val="7"/>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Песочный столик;</w:t>
      </w:r>
    </w:p>
    <w:p w:rsidR="001B3F18" w:rsidRPr="001B3F18" w:rsidRDefault="001B3F18" w:rsidP="00273198">
      <w:pPr>
        <w:numPr>
          <w:ilvl w:val="0"/>
          <w:numId w:val="7"/>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Шкаф для игрушек;</w:t>
      </w:r>
    </w:p>
    <w:p w:rsidR="001B3F18" w:rsidRPr="001B3F18" w:rsidRDefault="001B3F18" w:rsidP="00273198">
      <w:pPr>
        <w:numPr>
          <w:ilvl w:val="0"/>
          <w:numId w:val="7"/>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Дидактические пособия.</w:t>
      </w:r>
    </w:p>
    <w:p w:rsidR="001B3F18" w:rsidRPr="001B3F18" w:rsidRDefault="001B3F18" w:rsidP="00273198">
      <w:pPr>
        <w:spacing w:after="0" w:line="360" w:lineRule="auto"/>
        <w:ind w:left="767"/>
        <w:jc w:val="both"/>
        <w:rPr>
          <w:rFonts w:ascii="Times New Roman" w:hAnsi="Times New Roman" w:cs="Times New Roman"/>
          <w:sz w:val="28"/>
          <w:szCs w:val="28"/>
        </w:rPr>
      </w:pPr>
    </w:p>
    <w:p w:rsidR="001B3F18" w:rsidRPr="001B3F18" w:rsidRDefault="001B3F18" w:rsidP="00273198">
      <w:p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5. Рабочая зона педагога – психолога:</w:t>
      </w:r>
    </w:p>
    <w:p w:rsidR="001B3F18" w:rsidRPr="001B3F18" w:rsidRDefault="001B3F18" w:rsidP="00273198">
      <w:pPr>
        <w:numPr>
          <w:ilvl w:val="0"/>
          <w:numId w:val="8"/>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Стол письменный;</w:t>
      </w:r>
    </w:p>
    <w:p w:rsidR="001B3F18" w:rsidRPr="001B3F18" w:rsidRDefault="001B3F18" w:rsidP="00273198">
      <w:pPr>
        <w:numPr>
          <w:ilvl w:val="0"/>
          <w:numId w:val="8"/>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Стул;</w:t>
      </w:r>
    </w:p>
    <w:p w:rsidR="001B3F18" w:rsidRPr="001B3F18" w:rsidRDefault="001B3F18" w:rsidP="00273198">
      <w:pPr>
        <w:numPr>
          <w:ilvl w:val="0"/>
          <w:numId w:val="8"/>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Книжная полка;</w:t>
      </w:r>
    </w:p>
    <w:p w:rsidR="001B3F18" w:rsidRPr="001B3F18" w:rsidRDefault="001B3F18" w:rsidP="00273198">
      <w:pPr>
        <w:numPr>
          <w:ilvl w:val="0"/>
          <w:numId w:val="8"/>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Музыкальный проигрыватель;</w:t>
      </w:r>
    </w:p>
    <w:p w:rsidR="001B3F18" w:rsidRPr="001B3F18" w:rsidRDefault="001B3F18" w:rsidP="00273198">
      <w:pPr>
        <w:numPr>
          <w:ilvl w:val="0"/>
          <w:numId w:val="8"/>
        </w:numPr>
        <w:spacing w:after="0" w:line="360" w:lineRule="auto"/>
        <w:jc w:val="both"/>
        <w:rPr>
          <w:rFonts w:ascii="Times New Roman" w:hAnsi="Times New Roman" w:cs="Times New Roman"/>
          <w:sz w:val="28"/>
          <w:szCs w:val="28"/>
        </w:rPr>
      </w:pPr>
      <w:r w:rsidRPr="001B3F18">
        <w:rPr>
          <w:rFonts w:ascii="Times New Roman" w:hAnsi="Times New Roman" w:cs="Times New Roman"/>
          <w:sz w:val="28"/>
          <w:szCs w:val="28"/>
        </w:rPr>
        <w:t>Методическая литература.</w:t>
      </w:r>
    </w:p>
    <w:p w:rsidR="001B3F18" w:rsidRDefault="001B3F18" w:rsidP="00273198">
      <w:pPr>
        <w:spacing w:after="0" w:line="360" w:lineRule="auto"/>
        <w:ind w:left="720"/>
        <w:jc w:val="both"/>
        <w:rPr>
          <w:rFonts w:ascii="Times New Roman" w:hAnsi="Times New Roman" w:cs="Times New Roman"/>
          <w:sz w:val="28"/>
          <w:szCs w:val="28"/>
        </w:rPr>
      </w:pPr>
    </w:p>
    <w:p w:rsidR="001B3F18" w:rsidRPr="001B3F18" w:rsidRDefault="001B3F18" w:rsidP="00273198">
      <w:pPr>
        <w:pStyle w:val="a3"/>
        <w:spacing w:line="360" w:lineRule="auto"/>
        <w:jc w:val="both"/>
        <w:rPr>
          <w:rFonts w:ascii="Times New Roman" w:hAnsi="Times New Roman" w:cs="Times New Roman"/>
          <w:b/>
          <w:sz w:val="28"/>
        </w:rPr>
      </w:pPr>
      <w:r w:rsidRPr="001B3F18">
        <w:rPr>
          <w:rFonts w:ascii="Times New Roman" w:hAnsi="Times New Roman" w:cs="Times New Roman"/>
          <w:b/>
          <w:sz w:val="28"/>
        </w:rPr>
        <w:t>Список диагностических комплексов</w:t>
      </w:r>
      <w:r w:rsidR="00BC2EA5">
        <w:rPr>
          <w:rFonts w:ascii="Times New Roman" w:hAnsi="Times New Roman" w:cs="Times New Roman"/>
          <w:b/>
          <w:sz w:val="28"/>
        </w:rPr>
        <w:t xml:space="preserve"> </w:t>
      </w:r>
    </w:p>
    <w:tbl>
      <w:tblPr>
        <w:tblStyle w:val="aa"/>
        <w:tblW w:w="0" w:type="auto"/>
        <w:tblLook w:val="04A0" w:firstRow="1" w:lastRow="0" w:firstColumn="1" w:lastColumn="0" w:noHBand="0" w:noVBand="1"/>
      </w:tblPr>
      <w:tblGrid>
        <w:gridCol w:w="534"/>
        <w:gridCol w:w="3113"/>
        <w:gridCol w:w="1012"/>
        <w:gridCol w:w="2137"/>
        <w:gridCol w:w="2775"/>
      </w:tblGrid>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w:t>
            </w:r>
          </w:p>
          <w:p w:rsidR="001B3F18" w:rsidRPr="001B3F18" w:rsidRDefault="001B3F18" w:rsidP="00273198">
            <w:pPr>
              <w:pStyle w:val="a3"/>
              <w:spacing w:line="360" w:lineRule="auto"/>
              <w:jc w:val="center"/>
              <w:rPr>
                <w:sz w:val="24"/>
                <w:szCs w:val="24"/>
              </w:rPr>
            </w:pPr>
            <w:r w:rsidRPr="001B3F18">
              <w:rPr>
                <w:sz w:val="24"/>
                <w:szCs w:val="24"/>
              </w:rPr>
              <w:t>п/п</w:t>
            </w:r>
          </w:p>
        </w:tc>
        <w:tc>
          <w:tcPr>
            <w:tcW w:w="3036" w:type="dxa"/>
          </w:tcPr>
          <w:p w:rsidR="001B3F18" w:rsidRPr="001B3F18" w:rsidRDefault="001B3F18" w:rsidP="00273198">
            <w:pPr>
              <w:pStyle w:val="a3"/>
              <w:spacing w:line="360" w:lineRule="auto"/>
              <w:jc w:val="center"/>
              <w:rPr>
                <w:sz w:val="24"/>
                <w:szCs w:val="24"/>
              </w:rPr>
            </w:pPr>
            <w:r w:rsidRPr="001B3F18">
              <w:rPr>
                <w:sz w:val="24"/>
                <w:szCs w:val="24"/>
              </w:rPr>
              <w:t>Название методики</w:t>
            </w:r>
          </w:p>
        </w:tc>
        <w:tc>
          <w:tcPr>
            <w:tcW w:w="991" w:type="dxa"/>
          </w:tcPr>
          <w:p w:rsidR="001B3F18" w:rsidRPr="001B3F18" w:rsidRDefault="001B3F18" w:rsidP="00273198">
            <w:pPr>
              <w:pStyle w:val="a3"/>
              <w:spacing w:line="360" w:lineRule="auto"/>
              <w:jc w:val="center"/>
              <w:rPr>
                <w:sz w:val="24"/>
                <w:szCs w:val="24"/>
              </w:rPr>
            </w:pPr>
            <w:r w:rsidRPr="001B3F18">
              <w:rPr>
                <w:sz w:val="24"/>
                <w:szCs w:val="24"/>
              </w:rPr>
              <w:t>Возраст</w:t>
            </w:r>
          </w:p>
        </w:tc>
        <w:tc>
          <w:tcPr>
            <w:tcW w:w="2086" w:type="dxa"/>
          </w:tcPr>
          <w:p w:rsidR="001B3F18" w:rsidRPr="001B3F18" w:rsidRDefault="001B3F18" w:rsidP="00273198">
            <w:pPr>
              <w:pStyle w:val="a3"/>
              <w:spacing w:line="360" w:lineRule="auto"/>
              <w:jc w:val="center"/>
              <w:rPr>
                <w:sz w:val="24"/>
                <w:szCs w:val="24"/>
              </w:rPr>
            </w:pPr>
            <w:r w:rsidRPr="001B3F18">
              <w:rPr>
                <w:sz w:val="24"/>
                <w:szCs w:val="24"/>
              </w:rPr>
              <w:t>Цель диагностики</w:t>
            </w:r>
          </w:p>
        </w:tc>
        <w:tc>
          <w:tcPr>
            <w:tcW w:w="2707" w:type="dxa"/>
          </w:tcPr>
          <w:p w:rsidR="001B3F18" w:rsidRPr="001B3F18" w:rsidRDefault="001B3F18" w:rsidP="00273198">
            <w:pPr>
              <w:pStyle w:val="a3"/>
              <w:spacing w:line="360" w:lineRule="auto"/>
              <w:jc w:val="center"/>
              <w:rPr>
                <w:sz w:val="24"/>
                <w:szCs w:val="24"/>
              </w:rPr>
            </w:pPr>
            <w:r w:rsidRPr="001B3F18">
              <w:rPr>
                <w:sz w:val="24"/>
                <w:szCs w:val="24"/>
              </w:rPr>
              <w:t>Источник</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w:t>
            </w:r>
          </w:p>
        </w:tc>
        <w:tc>
          <w:tcPr>
            <w:tcW w:w="3036" w:type="dxa"/>
          </w:tcPr>
          <w:p w:rsidR="001B3F18" w:rsidRPr="001B3F18" w:rsidRDefault="001B3F18" w:rsidP="00273198">
            <w:pPr>
              <w:pStyle w:val="a3"/>
              <w:spacing w:line="360" w:lineRule="auto"/>
              <w:jc w:val="both"/>
              <w:rPr>
                <w:sz w:val="24"/>
                <w:szCs w:val="24"/>
              </w:rPr>
            </w:pPr>
            <w:r w:rsidRPr="001B3F18">
              <w:rPr>
                <w:sz w:val="24"/>
                <w:szCs w:val="24"/>
              </w:rPr>
              <w:t>Комплекс диагностических методик для обследования всех групп ДОУ</w:t>
            </w:r>
          </w:p>
        </w:tc>
        <w:tc>
          <w:tcPr>
            <w:tcW w:w="991" w:type="dxa"/>
          </w:tcPr>
          <w:p w:rsidR="001B3F18" w:rsidRPr="001B3F18" w:rsidRDefault="001B3F18" w:rsidP="00273198">
            <w:pPr>
              <w:pStyle w:val="a3"/>
              <w:spacing w:line="360" w:lineRule="auto"/>
              <w:jc w:val="center"/>
              <w:rPr>
                <w:sz w:val="24"/>
                <w:szCs w:val="24"/>
              </w:rPr>
            </w:pPr>
            <w:r w:rsidRPr="001B3F18">
              <w:rPr>
                <w:sz w:val="24"/>
                <w:szCs w:val="24"/>
              </w:rPr>
              <w:t>4-7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 xml:space="preserve">Диагностика </w:t>
            </w:r>
            <w:proofErr w:type="spellStart"/>
            <w:r w:rsidRPr="001B3F18">
              <w:rPr>
                <w:sz w:val="24"/>
                <w:szCs w:val="24"/>
              </w:rPr>
              <w:t>психичекого</w:t>
            </w:r>
            <w:proofErr w:type="spellEnd"/>
            <w:r w:rsidRPr="001B3F18">
              <w:rPr>
                <w:sz w:val="24"/>
                <w:szCs w:val="24"/>
              </w:rPr>
              <w:t xml:space="preserve"> состояния детей</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Справочник педагога - психолога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2</w:t>
            </w:r>
          </w:p>
        </w:tc>
        <w:tc>
          <w:tcPr>
            <w:tcW w:w="3036" w:type="dxa"/>
          </w:tcPr>
          <w:p w:rsidR="001B3F18" w:rsidRPr="001B3F18" w:rsidRDefault="001B3F18" w:rsidP="00273198">
            <w:pPr>
              <w:pStyle w:val="a3"/>
              <w:spacing w:line="360" w:lineRule="auto"/>
              <w:jc w:val="both"/>
              <w:rPr>
                <w:sz w:val="24"/>
                <w:szCs w:val="24"/>
              </w:rPr>
            </w:pPr>
            <w:r w:rsidRPr="001B3F18">
              <w:rPr>
                <w:sz w:val="24"/>
                <w:szCs w:val="24"/>
              </w:rPr>
              <w:t>«Экспресс – диагностика в детском саду» Н.Н. Павлова,  Л.Г. Руденко.</w:t>
            </w:r>
          </w:p>
        </w:tc>
        <w:tc>
          <w:tcPr>
            <w:tcW w:w="991" w:type="dxa"/>
          </w:tcPr>
          <w:p w:rsidR="001B3F18" w:rsidRPr="001B3F18" w:rsidRDefault="001B3F18" w:rsidP="00273198">
            <w:pPr>
              <w:pStyle w:val="a3"/>
              <w:spacing w:line="360" w:lineRule="auto"/>
              <w:jc w:val="center"/>
              <w:rPr>
                <w:sz w:val="24"/>
                <w:szCs w:val="24"/>
              </w:rPr>
            </w:pPr>
            <w:r w:rsidRPr="001B3F18">
              <w:rPr>
                <w:sz w:val="24"/>
                <w:szCs w:val="24"/>
              </w:rPr>
              <w:t>3-7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Диагностика развития психических процессов у детей дошкольного возраста.</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Комплект материалов оформленная в папке.</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3</w:t>
            </w:r>
          </w:p>
        </w:tc>
        <w:tc>
          <w:tcPr>
            <w:tcW w:w="3036" w:type="dxa"/>
          </w:tcPr>
          <w:p w:rsidR="001B3F18" w:rsidRPr="001B3F18" w:rsidRDefault="001B3F18" w:rsidP="00273198">
            <w:pPr>
              <w:pStyle w:val="a3"/>
              <w:spacing w:line="360" w:lineRule="auto"/>
              <w:jc w:val="both"/>
              <w:rPr>
                <w:sz w:val="24"/>
                <w:szCs w:val="24"/>
              </w:rPr>
            </w:pPr>
            <w:r w:rsidRPr="001B3F18">
              <w:rPr>
                <w:bCs/>
                <w:color w:val="000000"/>
                <w:sz w:val="24"/>
                <w:szCs w:val="24"/>
                <w:shd w:val="clear" w:color="auto" w:fill="FFFFFF"/>
              </w:rPr>
              <w:t>Цветовой тест отношений (ЦТО). А. М. Эткинда</w:t>
            </w:r>
          </w:p>
        </w:tc>
        <w:tc>
          <w:tcPr>
            <w:tcW w:w="991" w:type="dxa"/>
          </w:tcPr>
          <w:p w:rsidR="001B3F18" w:rsidRPr="001B3F18" w:rsidRDefault="001B3F18" w:rsidP="00273198">
            <w:pPr>
              <w:pStyle w:val="a3"/>
              <w:spacing w:line="360" w:lineRule="auto"/>
              <w:jc w:val="center"/>
              <w:rPr>
                <w:sz w:val="24"/>
                <w:szCs w:val="24"/>
              </w:rP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color w:val="000000"/>
              </w:rPr>
              <w:t> </w:t>
            </w:r>
            <w:r w:rsidRPr="001B3F18">
              <w:rPr>
                <w:color w:val="000000"/>
                <w:sz w:val="24"/>
                <w:szCs w:val="24"/>
              </w:rPr>
              <w:t xml:space="preserve">Исследование эмоциональных компонентов отношений (как сознательного, так и частично </w:t>
            </w:r>
            <w:r w:rsidRPr="001B3F18">
              <w:rPr>
                <w:color w:val="000000"/>
                <w:sz w:val="24"/>
                <w:szCs w:val="24"/>
              </w:rPr>
              <w:lastRenderedPageBreak/>
              <w:t>неосознаваемого уровней отношения человека ) личности в норме и при нервно-психических заболеваниях.</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lastRenderedPageBreak/>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lastRenderedPageBreak/>
              <w:t>4</w:t>
            </w:r>
          </w:p>
        </w:tc>
        <w:tc>
          <w:tcPr>
            <w:tcW w:w="3036" w:type="dxa"/>
          </w:tcPr>
          <w:p w:rsidR="001B3F18" w:rsidRPr="001B3F18" w:rsidRDefault="001B3F18" w:rsidP="00273198">
            <w:pPr>
              <w:pStyle w:val="a3"/>
              <w:spacing w:line="360" w:lineRule="auto"/>
              <w:jc w:val="both"/>
              <w:rPr>
                <w:sz w:val="24"/>
                <w:szCs w:val="24"/>
              </w:rPr>
            </w:pPr>
            <w:r w:rsidRPr="001B3F18">
              <w:rPr>
                <w:bCs/>
                <w:color w:val="000000"/>
                <w:sz w:val="24"/>
                <w:szCs w:val="24"/>
                <w:shd w:val="clear" w:color="auto" w:fill="FFFFFF"/>
              </w:rPr>
              <w:t>Методика «Лесенка» С.Г. Якобсон, В.Г. Щур).</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Изучение самооценки и уровня притязаний ребенка</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5</w:t>
            </w:r>
          </w:p>
        </w:tc>
        <w:tc>
          <w:tcPr>
            <w:tcW w:w="3036" w:type="dxa"/>
          </w:tcPr>
          <w:p w:rsidR="001B3F18" w:rsidRPr="001B3F18" w:rsidRDefault="001B3F18" w:rsidP="00273198">
            <w:pPr>
              <w:pStyle w:val="a3"/>
              <w:spacing w:line="360" w:lineRule="auto"/>
              <w:jc w:val="both"/>
              <w:rPr>
                <w:sz w:val="24"/>
                <w:szCs w:val="24"/>
              </w:rPr>
            </w:pPr>
            <w:r w:rsidRPr="001B3F18">
              <w:rPr>
                <w:bCs/>
                <w:color w:val="000000"/>
                <w:sz w:val="24"/>
                <w:szCs w:val="24"/>
                <w:shd w:val="clear" w:color="auto" w:fill="FFFFFF"/>
              </w:rPr>
              <w:t>Тест тревожности (</w:t>
            </w:r>
            <w:proofErr w:type="spellStart"/>
            <w:r w:rsidRPr="001B3F18">
              <w:rPr>
                <w:bCs/>
                <w:color w:val="000000"/>
                <w:sz w:val="24"/>
                <w:szCs w:val="24"/>
                <w:shd w:val="clear" w:color="auto" w:fill="FFFFFF"/>
              </w:rPr>
              <w:t>Р.Теммл</w:t>
            </w:r>
            <w:proofErr w:type="spellEnd"/>
            <w:r w:rsidRPr="001B3F18">
              <w:rPr>
                <w:bCs/>
                <w:color w:val="000000"/>
                <w:sz w:val="24"/>
                <w:szCs w:val="24"/>
                <w:shd w:val="clear" w:color="auto" w:fill="FFFFFF"/>
              </w:rPr>
              <w:t xml:space="preserve">, </w:t>
            </w:r>
            <w:proofErr w:type="spellStart"/>
            <w:r w:rsidRPr="001B3F18">
              <w:rPr>
                <w:bCs/>
                <w:color w:val="000000"/>
                <w:sz w:val="24"/>
                <w:szCs w:val="24"/>
                <w:shd w:val="clear" w:color="auto" w:fill="FFFFFF"/>
              </w:rPr>
              <w:t>М.Дорки</w:t>
            </w:r>
            <w:proofErr w:type="spellEnd"/>
            <w:r w:rsidRPr="001B3F18">
              <w:rPr>
                <w:bCs/>
                <w:color w:val="000000"/>
                <w:sz w:val="24"/>
                <w:szCs w:val="24"/>
                <w:shd w:val="clear" w:color="auto" w:fill="FFFFFF"/>
              </w:rPr>
              <w:t xml:space="preserve">, </w:t>
            </w:r>
            <w:proofErr w:type="spellStart"/>
            <w:r w:rsidRPr="001B3F18">
              <w:rPr>
                <w:bCs/>
                <w:color w:val="000000"/>
                <w:sz w:val="24"/>
                <w:szCs w:val="24"/>
                <w:shd w:val="clear" w:color="auto" w:fill="FFFFFF"/>
              </w:rPr>
              <w:t>В.Амен</w:t>
            </w:r>
            <w:proofErr w:type="spellEnd"/>
            <w:r w:rsidRPr="001B3F18">
              <w:rPr>
                <w:bCs/>
                <w:color w:val="000000"/>
                <w:sz w:val="24"/>
                <w:szCs w:val="24"/>
                <w:shd w:val="clear" w:color="auto" w:fill="FFFFFF"/>
              </w:rPr>
              <w:t>).</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Исследование тревожности ребенка по отношению к ряду типичных для него жизненных ситуаций общения с другими людьми.</w:t>
            </w:r>
          </w:p>
        </w:tc>
        <w:tc>
          <w:tcPr>
            <w:tcW w:w="2707" w:type="dxa"/>
          </w:tcPr>
          <w:p w:rsidR="001B3F18" w:rsidRPr="001B3F18" w:rsidRDefault="001B3F18" w:rsidP="00273198">
            <w:pPr>
              <w:pStyle w:val="a3"/>
              <w:spacing w:line="360" w:lineRule="auto"/>
              <w:jc w:val="both"/>
              <w:rPr>
                <w:sz w:val="24"/>
                <w:szCs w:val="24"/>
                <w:lang w:val="en-US"/>
              </w:rPr>
            </w:pPr>
            <w:r w:rsidRPr="001B3F18">
              <w:rPr>
                <w:sz w:val="24"/>
                <w:szCs w:val="24"/>
                <w:lang w:val="en-US"/>
              </w:rPr>
              <w:t>http</w:t>
            </w:r>
            <w:r w:rsidRPr="001B3F18">
              <w:rPr>
                <w:sz w:val="24"/>
                <w:szCs w:val="24"/>
              </w:rPr>
              <w:t>://</w:t>
            </w:r>
            <w:r w:rsidRPr="001B3F18">
              <w:rPr>
                <w:sz w:val="24"/>
                <w:szCs w:val="24"/>
                <w:lang w:val="en-US"/>
              </w:rPr>
              <w:t>www.psychologos.ru</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6</w:t>
            </w:r>
          </w:p>
        </w:tc>
        <w:tc>
          <w:tcPr>
            <w:tcW w:w="3036" w:type="dxa"/>
          </w:tcPr>
          <w:p w:rsidR="001B3F18" w:rsidRPr="001B3F18" w:rsidRDefault="001B3F18" w:rsidP="00273198">
            <w:pPr>
              <w:spacing w:after="0" w:line="360" w:lineRule="auto"/>
              <w:rPr>
                <w:sz w:val="24"/>
                <w:szCs w:val="24"/>
              </w:rPr>
            </w:pPr>
            <w:r w:rsidRPr="001B3F18">
              <w:rPr>
                <w:sz w:val="24"/>
                <w:szCs w:val="24"/>
              </w:rPr>
              <w:t xml:space="preserve">Методика изучения концентрации и устойчивости внимания (модификация метода </w:t>
            </w:r>
            <w:proofErr w:type="spellStart"/>
            <w:r w:rsidRPr="001B3F18">
              <w:rPr>
                <w:sz w:val="24"/>
                <w:szCs w:val="24"/>
              </w:rPr>
              <w:t>Пьерона</w:t>
            </w:r>
            <w:proofErr w:type="spellEnd"/>
            <w:r w:rsidRPr="001B3F18">
              <w:rPr>
                <w:sz w:val="24"/>
                <w:szCs w:val="24"/>
              </w:rPr>
              <w:t xml:space="preserve"> – </w:t>
            </w:r>
            <w:proofErr w:type="spellStart"/>
            <w:r w:rsidRPr="001B3F18">
              <w:rPr>
                <w:sz w:val="24"/>
                <w:szCs w:val="24"/>
              </w:rPr>
              <w:t>Рузера</w:t>
            </w:r>
            <w:proofErr w:type="spellEnd"/>
            <w:r w:rsidRPr="001B3F18">
              <w:rPr>
                <w:sz w:val="24"/>
                <w:szCs w:val="24"/>
              </w:rPr>
              <w:t>).</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proofErr w:type="spellStart"/>
            <w:r w:rsidRPr="001B3F18">
              <w:rPr>
                <w:sz w:val="24"/>
                <w:szCs w:val="24"/>
              </w:rPr>
              <w:t>Bзучения</w:t>
            </w:r>
            <w:proofErr w:type="spellEnd"/>
            <w:r w:rsidRPr="001B3F18">
              <w:rPr>
                <w:sz w:val="24"/>
                <w:szCs w:val="24"/>
              </w:rPr>
              <w:t xml:space="preserve"> концентрации и устойчивости внимания.</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7</w:t>
            </w:r>
          </w:p>
        </w:tc>
        <w:tc>
          <w:tcPr>
            <w:tcW w:w="3036" w:type="dxa"/>
          </w:tcPr>
          <w:p w:rsidR="001B3F18" w:rsidRPr="001B3F18" w:rsidRDefault="001B3F18" w:rsidP="00273198">
            <w:pPr>
              <w:pStyle w:val="a3"/>
              <w:spacing w:line="360" w:lineRule="auto"/>
              <w:jc w:val="both"/>
              <w:rPr>
                <w:sz w:val="24"/>
                <w:szCs w:val="24"/>
              </w:rPr>
            </w:pPr>
            <w:r w:rsidRPr="001B3F18">
              <w:rPr>
                <w:sz w:val="24"/>
                <w:szCs w:val="24"/>
              </w:rPr>
              <w:t>Методика  «Человек под дождем»</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Диагностика силы эго человека, его способности преодолеть неблагоприятные ситуации, противостоять им.</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Психодиагностика детей в дошкольных организациях (методики, тесты, опросники). Сост. Е.В. Доценко.</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lastRenderedPageBreak/>
              <w:t>8</w:t>
            </w:r>
          </w:p>
        </w:tc>
        <w:tc>
          <w:tcPr>
            <w:tcW w:w="3036" w:type="dxa"/>
          </w:tcPr>
          <w:p w:rsidR="001B3F18" w:rsidRPr="001B3F18" w:rsidRDefault="001B3F18" w:rsidP="00273198">
            <w:pPr>
              <w:pStyle w:val="a3"/>
              <w:spacing w:line="360" w:lineRule="auto"/>
              <w:jc w:val="both"/>
              <w:rPr>
                <w:sz w:val="24"/>
                <w:szCs w:val="24"/>
              </w:rPr>
            </w:pPr>
            <w:r w:rsidRPr="001B3F18">
              <w:rPr>
                <w:sz w:val="24"/>
                <w:szCs w:val="24"/>
              </w:rPr>
              <w:t>Методика  «Два домика»</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spacing w:after="0" w:line="360" w:lineRule="auto"/>
              <w:rPr>
                <w:sz w:val="24"/>
                <w:szCs w:val="24"/>
              </w:rPr>
            </w:pPr>
            <w:r w:rsidRPr="001B3F18">
              <w:rPr>
                <w:sz w:val="24"/>
                <w:szCs w:val="24"/>
              </w:rPr>
              <w:t xml:space="preserve">Определение круга значимого общения ребенка, </w:t>
            </w:r>
            <w:proofErr w:type="spellStart"/>
            <w:r w:rsidRPr="001B3F18">
              <w:rPr>
                <w:sz w:val="24"/>
                <w:szCs w:val="24"/>
              </w:rPr>
              <w:t>ососбенности</w:t>
            </w:r>
            <w:proofErr w:type="spellEnd"/>
            <w:r w:rsidRPr="001B3F18">
              <w:rPr>
                <w:sz w:val="24"/>
                <w:szCs w:val="24"/>
              </w:rPr>
              <w:t xml:space="preserve"> взаимоотношений в группе, выявление симпатий к членам группы</w:t>
            </w:r>
          </w:p>
        </w:tc>
        <w:tc>
          <w:tcPr>
            <w:tcW w:w="2707" w:type="dxa"/>
          </w:tcPr>
          <w:p w:rsidR="001B3F18" w:rsidRPr="001B3F18" w:rsidRDefault="001B3F18" w:rsidP="00273198">
            <w:pPr>
              <w:spacing w:after="0" w:line="360" w:lineRule="auto"/>
              <w:rPr>
                <w:sz w:val="24"/>
                <w:szCs w:val="24"/>
              </w:rPr>
            </w:pPr>
            <w:proofErr w:type="spellStart"/>
            <w:r w:rsidRPr="001B3F18">
              <w:rPr>
                <w:sz w:val="24"/>
                <w:szCs w:val="24"/>
              </w:rPr>
              <w:t>Агаева</w:t>
            </w:r>
            <w:proofErr w:type="spellEnd"/>
            <w:r w:rsidRPr="001B3F18">
              <w:rPr>
                <w:sz w:val="24"/>
                <w:szCs w:val="24"/>
              </w:rPr>
              <w:t xml:space="preserve"> Е.И. Задачи и функции психолога в ДОУ. М, 1998</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9</w:t>
            </w:r>
          </w:p>
        </w:tc>
        <w:tc>
          <w:tcPr>
            <w:tcW w:w="3036" w:type="dxa"/>
          </w:tcPr>
          <w:p w:rsidR="001B3F18" w:rsidRPr="001B3F18" w:rsidRDefault="001B3F18" w:rsidP="00273198">
            <w:pPr>
              <w:pStyle w:val="a3"/>
              <w:spacing w:line="360" w:lineRule="auto"/>
              <w:jc w:val="both"/>
              <w:rPr>
                <w:sz w:val="24"/>
                <w:szCs w:val="24"/>
              </w:rPr>
            </w:pPr>
            <w:proofErr w:type="spellStart"/>
            <w:r w:rsidRPr="001B3F18">
              <w:rPr>
                <w:sz w:val="24"/>
                <w:szCs w:val="24"/>
              </w:rPr>
              <w:t>Методика«Домики</w:t>
            </w:r>
            <w:proofErr w:type="spellEnd"/>
            <w:r w:rsidRPr="001B3F18">
              <w:rPr>
                <w:sz w:val="24"/>
                <w:szCs w:val="24"/>
              </w:rPr>
              <w:t>» Ореховой О. А.</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color w:val="000000"/>
                <w:sz w:val="24"/>
                <w:szCs w:val="24"/>
                <w:shd w:val="clear" w:color="auto" w:fill="FFFFFF"/>
              </w:rPr>
              <w:t xml:space="preserve">Диагностика эмоциональной сферы ребенка в части высших эмоций социального генеза, личностных предпочтений и </w:t>
            </w:r>
            <w:proofErr w:type="spellStart"/>
            <w:r w:rsidRPr="001B3F18">
              <w:rPr>
                <w:color w:val="000000"/>
                <w:sz w:val="24"/>
                <w:szCs w:val="24"/>
                <w:shd w:val="clear" w:color="auto" w:fill="FFFFFF"/>
              </w:rPr>
              <w:t>деятельностных</w:t>
            </w:r>
            <w:proofErr w:type="spellEnd"/>
            <w:r w:rsidRPr="001B3F18">
              <w:rPr>
                <w:color w:val="000000"/>
                <w:sz w:val="24"/>
                <w:szCs w:val="24"/>
                <w:shd w:val="clear" w:color="auto" w:fill="FFFFFF"/>
              </w:rPr>
              <w:t xml:space="preserve"> ориентаций,</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10</w:t>
            </w:r>
          </w:p>
        </w:tc>
        <w:tc>
          <w:tcPr>
            <w:tcW w:w="3036" w:type="dxa"/>
          </w:tcPr>
          <w:p w:rsidR="001B3F18" w:rsidRPr="001B3F18" w:rsidRDefault="001B3F18" w:rsidP="00273198">
            <w:pPr>
              <w:pStyle w:val="a3"/>
              <w:spacing w:line="360" w:lineRule="auto"/>
              <w:jc w:val="both"/>
              <w:rPr>
                <w:sz w:val="24"/>
                <w:szCs w:val="24"/>
              </w:rPr>
            </w:pPr>
            <w:r w:rsidRPr="001B3F18">
              <w:rPr>
                <w:sz w:val="24"/>
                <w:szCs w:val="24"/>
              </w:rPr>
              <w:t>Методика ДДЧ  (Дом-Дерево-Человек)</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Проективная методика исследования личности</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Психодиагностика детей в дошкольных организациях (методики, тесты, опросники). Сост. Е.В. Доценко.</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11</w:t>
            </w:r>
          </w:p>
        </w:tc>
        <w:tc>
          <w:tcPr>
            <w:tcW w:w="3036" w:type="dxa"/>
          </w:tcPr>
          <w:p w:rsidR="001B3F18" w:rsidRPr="001B3F18" w:rsidRDefault="001B3F18" w:rsidP="00273198">
            <w:pPr>
              <w:spacing w:after="0" w:line="360" w:lineRule="auto"/>
              <w:rPr>
                <w:rFonts w:eastAsiaTheme="minorHAnsi"/>
                <w:sz w:val="24"/>
                <w:szCs w:val="24"/>
                <w:lang w:eastAsia="en-US"/>
              </w:rPr>
            </w:pPr>
            <w:proofErr w:type="spellStart"/>
            <w:r w:rsidRPr="001B3F18">
              <w:rPr>
                <w:rFonts w:eastAsiaTheme="minorHAnsi"/>
                <w:sz w:val="24"/>
                <w:szCs w:val="24"/>
                <w:lang w:eastAsia="en-US"/>
              </w:rPr>
              <w:t>Гуткина</w:t>
            </w:r>
            <w:proofErr w:type="spellEnd"/>
            <w:r w:rsidRPr="001B3F18">
              <w:rPr>
                <w:rFonts w:eastAsiaTheme="minorHAnsi"/>
                <w:sz w:val="24"/>
                <w:szCs w:val="24"/>
                <w:lang w:eastAsia="en-US"/>
              </w:rPr>
              <w:t xml:space="preserve"> Н.И. «Домик»</w:t>
            </w:r>
          </w:p>
          <w:p w:rsidR="001B3F18" w:rsidRPr="001B3F18" w:rsidRDefault="001B3F18" w:rsidP="00273198">
            <w:pPr>
              <w:pStyle w:val="a3"/>
              <w:spacing w:line="360" w:lineRule="auto"/>
              <w:jc w:val="both"/>
              <w:rPr>
                <w:sz w:val="24"/>
                <w:szCs w:val="24"/>
              </w:rPr>
            </w:pPr>
          </w:p>
        </w:tc>
        <w:tc>
          <w:tcPr>
            <w:tcW w:w="991" w:type="dxa"/>
          </w:tcPr>
          <w:p w:rsidR="001B3F18" w:rsidRPr="001B3F18" w:rsidRDefault="001B3F18" w:rsidP="00273198">
            <w:pPr>
              <w:spacing w:after="0" w:line="360" w:lineRule="auto"/>
              <w:jc w:val="center"/>
            </w:pPr>
            <w:r w:rsidRPr="001B3F18">
              <w:rPr>
                <w:sz w:val="24"/>
                <w:szCs w:val="24"/>
              </w:rPr>
              <w:t>5,5-10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Определение умения ориентироваться на образец, особенности произвольного внимания, пространственног</w:t>
            </w:r>
            <w:r w:rsidRPr="001B3F18">
              <w:rPr>
                <w:sz w:val="24"/>
                <w:szCs w:val="24"/>
              </w:rPr>
              <w:lastRenderedPageBreak/>
              <w:t>о восприятия, сенсомоторной координации и тонкой моторики руки.</w:t>
            </w:r>
          </w:p>
        </w:tc>
        <w:tc>
          <w:tcPr>
            <w:tcW w:w="2707" w:type="dxa"/>
          </w:tcPr>
          <w:p w:rsidR="001B3F18" w:rsidRPr="001B3F18" w:rsidRDefault="001B3F18" w:rsidP="00273198">
            <w:pPr>
              <w:pStyle w:val="a3"/>
              <w:spacing w:line="360" w:lineRule="auto"/>
              <w:jc w:val="both"/>
              <w:rPr>
                <w:sz w:val="24"/>
                <w:szCs w:val="24"/>
              </w:rPr>
            </w:pPr>
            <w:proofErr w:type="spellStart"/>
            <w:r w:rsidRPr="001B3F18">
              <w:rPr>
                <w:sz w:val="24"/>
                <w:szCs w:val="24"/>
              </w:rPr>
              <w:lastRenderedPageBreak/>
              <w:t>Гуткина</w:t>
            </w:r>
            <w:proofErr w:type="spellEnd"/>
            <w:proofErr w:type="gramStart"/>
            <w:r w:rsidRPr="001B3F18">
              <w:rPr>
                <w:sz w:val="24"/>
                <w:szCs w:val="24"/>
              </w:rPr>
              <w:t xml:space="preserve"> .</w:t>
            </w:r>
            <w:proofErr w:type="gramEnd"/>
            <w:r w:rsidRPr="001B3F18">
              <w:rPr>
                <w:sz w:val="24"/>
                <w:szCs w:val="24"/>
              </w:rPr>
              <w:t>Н.И. Диагностическая программа по определению психологической готовности детей 6-7 лет к школьному обучению. М. 1993</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lastRenderedPageBreak/>
              <w:t>12</w:t>
            </w:r>
          </w:p>
        </w:tc>
        <w:tc>
          <w:tcPr>
            <w:tcW w:w="3036" w:type="dxa"/>
          </w:tcPr>
          <w:p w:rsidR="001B3F18" w:rsidRPr="001B3F18" w:rsidRDefault="001B3F18" w:rsidP="00273198">
            <w:pPr>
              <w:spacing w:after="0" w:line="360" w:lineRule="auto"/>
              <w:rPr>
                <w:sz w:val="24"/>
                <w:szCs w:val="24"/>
              </w:rPr>
            </w:pPr>
            <w:proofErr w:type="spellStart"/>
            <w:r w:rsidRPr="001B3F18">
              <w:rPr>
                <w:sz w:val="24"/>
                <w:szCs w:val="24"/>
              </w:rPr>
              <w:t>Hand</w:t>
            </w:r>
            <w:proofErr w:type="spellEnd"/>
            <w:r w:rsidRPr="001B3F18">
              <w:rPr>
                <w:sz w:val="24"/>
                <w:szCs w:val="24"/>
              </w:rPr>
              <w:t>-тест (тест руки)</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Диагностика агрессивности</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Тест руки (</w:t>
            </w:r>
            <w:proofErr w:type="spellStart"/>
            <w:r w:rsidRPr="001B3F18">
              <w:rPr>
                <w:sz w:val="24"/>
                <w:szCs w:val="24"/>
                <w:lang w:val="en-US"/>
              </w:rPr>
              <w:t>Handtest</w:t>
            </w:r>
            <w:proofErr w:type="spellEnd"/>
            <w:r w:rsidRPr="001B3F18">
              <w:rPr>
                <w:sz w:val="24"/>
                <w:szCs w:val="24"/>
              </w:rPr>
              <w:t xml:space="preserve">)/ Елисеев О.П. Практикум по психологии личности – СПб., 2003. </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13</w:t>
            </w:r>
          </w:p>
        </w:tc>
        <w:tc>
          <w:tcPr>
            <w:tcW w:w="3036" w:type="dxa"/>
            <w:vAlign w:val="center"/>
          </w:tcPr>
          <w:p w:rsidR="001B3F18" w:rsidRPr="001B3F18" w:rsidRDefault="001B3F18" w:rsidP="00273198">
            <w:pPr>
              <w:spacing w:after="0" w:line="360" w:lineRule="auto"/>
              <w:jc w:val="both"/>
              <w:rPr>
                <w:sz w:val="24"/>
                <w:szCs w:val="24"/>
                <w:bdr w:val="none" w:sz="0" w:space="0" w:color="auto" w:frame="1"/>
              </w:rPr>
            </w:pPr>
            <w:r w:rsidRPr="001B3F18">
              <w:rPr>
                <w:sz w:val="24"/>
                <w:szCs w:val="24"/>
                <w:bdr w:val="none" w:sz="0" w:space="0" w:color="auto" w:frame="1"/>
              </w:rPr>
              <w:t xml:space="preserve">Рисуночный тест </w:t>
            </w:r>
            <w:proofErr w:type="spellStart"/>
            <w:r w:rsidRPr="001B3F18">
              <w:rPr>
                <w:sz w:val="24"/>
                <w:szCs w:val="24"/>
                <w:bdr w:val="none" w:sz="0" w:space="0" w:color="auto" w:frame="1"/>
              </w:rPr>
              <w:t>Сильвер</w:t>
            </w:r>
            <w:proofErr w:type="spellEnd"/>
          </w:p>
          <w:p w:rsidR="001B3F18" w:rsidRPr="001B3F18" w:rsidRDefault="001B3F18" w:rsidP="00273198">
            <w:pPr>
              <w:spacing w:after="0" w:line="360" w:lineRule="auto"/>
              <w:jc w:val="both"/>
              <w:rPr>
                <w:sz w:val="24"/>
                <w:szCs w:val="24"/>
                <w:bdr w:val="none" w:sz="0" w:space="0" w:color="auto" w:frame="1"/>
              </w:rPr>
            </w:pPr>
            <w:r w:rsidRPr="001B3F18">
              <w:rPr>
                <w:sz w:val="24"/>
                <w:szCs w:val="24"/>
                <w:bdr w:val="none" w:sz="0" w:space="0" w:color="auto" w:frame="1"/>
              </w:rPr>
              <w:t>(техника стимульного рисования)</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color w:val="444444"/>
              </w:rPr>
              <w:t> </w:t>
            </w:r>
            <w:r w:rsidRPr="001B3F18">
              <w:t>Диагностика депрессивных состояний и агрессивности среди детей и подростков</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14</w:t>
            </w:r>
          </w:p>
        </w:tc>
        <w:tc>
          <w:tcPr>
            <w:tcW w:w="3036" w:type="dxa"/>
            <w:vAlign w:val="center"/>
          </w:tcPr>
          <w:p w:rsidR="001B3F18" w:rsidRPr="001B3F18" w:rsidRDefault="001B3F18" w:rsidP="00273198">
            <w:pPr>
              <w:spacing w:after="0" w:line="360" w:lineRule="auto"/>
              <w:jc w:val="both"/>
              <w:rPr>
                <w:sz w:val="24"/>
                <w:szCs w:val="24"/>
              </w:rPr>
            </w:pPr>
            <w:r w:rsidRPr="001B3F18">
              <w:rPr>
                <w:sz w:val="24"/>
                <w:szCs w:val="24"/>
                <w:bdr w:val="none" w:sz="0" w:space="0" w:color="auto" w:frame="1"/>
              </w:rPr>
              <w:t xml:space="preserve">Тест </w:t>
            </w:r>
            <w:proofErr w:type="spellStart"/>
            <w:r w:rsidRPr="001B3F18">
              <w:rPr>
                <w:sz w:val="24"/>
                <w:szCs w:val="24"/>
                <w:bdr w:val="none" w:sz="0" w:space="0" w:color="auto" w:frame="1"/>
              </w:rPr>
              <w:t>Сонди</w:t>
            </w:r>
            <w:proofErr w:type="spellEnd"/>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Проективный личностный тест</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p w:rsidR="001B3F18" w:rsidRPr="001B3F18" w:rsidRDefault="001B3F18" w:rsidP="00273198">
            <w:pPr>
              <w:pStyle w:val="a3"/>
              <w:spacing w:line="360" w:lineRule="auto"/>
              <w:jc w:val="both"/>
              <w:rPr>
                <w:sz w:val="24"/>
                <w:szCs w:val="24"/>
              </w:rPr>
            </w:pPr>
            <w:r w:rsidRPr="001B3F18">
              <w:rPr>
                <w:sz w:val="24"/>
                <w:szCs w:val="24"/>
              </w:rPr>
              <w:t>Онлайн - тест</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15</w:t>
            </w:r>
          </w:p>
        </w:tc>
        <w:tc>
          <w:tcPr>
            <w:tcW w:w="3036" w:type="dxa"/>
            <w:vAlign w:val="center"/>
          </w:tcPr>
          <w:p w:rsidR="001B3F18" w:rsidRPr="001B3F18" w:rsidRDefault="001B3F18" w:rsidP="00273198">
            <w:pPr>
              <w:spacing w:after="0" w:line="360" w:lineRule="auto"/>
              <w:jc w:val="both"/>
              <w:rPr>
                <w:sz w:val="24"/>
                <w:szCs w:val="24"/>
              </w:rPr>
            </w:pPr>
            <w:proofErr w:type="spellStart"/>
            <w:r w:rsidRPr="001B3F18">
              <w:rPr>
                <w:sz w:val="24"/>
                <w:szCs w:val="24"/>
                <w:bdr w:val="none" w:sz="0" w:space="0" w:color="auto" w:frame="1"/>
              </w:rPr>
              <w:t>Методика«Несуществующее</w:t>
            </w:r>
            <w:proofErr w:type="spellEnd"/>
            <w:r w:rsidRPr="001B3F18">
              <w:rPr>
                <w:sz w:val="24"/>
                <w:szCs w:val="24"/>
                <w:bdr w:val="none" w:sz="0" w:space="0" w:color="auto" w:frame="1"/>
              </w:rPr>
              <w:t xml:space="preserve"> животное»</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Проективный тест</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Психологические тесты для профессионалов. – Гребень Н.Ф.</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16</w:t>
            </w:r>
          </w:p>
        </w:tc>
        <w:tc>
          <w:tcPr>
            <w:tcW w:w="3036" w:type="dxa"/>
            <w:vAlign w:val="center"/>
          </w:tcPr>
          <w:p w:rsidR="001B3F18" w:rsidRPr="001B3F18" w:rsidRDefault="001B3F18" w:rsidP="00273198">
            <w:pPr>
              <w:spacing w:after="0" w:line="360" w:lineRule="auto"/>
              <w:jc w:val="both"/>
              <w:rPr>
                <w:sz w:val="24"/>
                <w:szCs w:val="24"/>
                <w:bdr w:val="none" w:sz="0" w:space="0" w:color="auto" w:frame="1"/>
              </w:rPr>
            </w:pPr>
            <w:r w:rsidRPr="001B3F18">
              <w:rPr>
                <w:sz w:val="24"/>
                <w:szCs w:val="24"/>
                <w:bdr w:val="none" w:sz="0" w:space="0" w:color="auto" w:frame="1"/>
              </w:rPr>
              <w:t xml:space="preserve">Методика «Контурный </w:t>
            </w:r>
          </w:p>
          <w:p w:rsidR="001B3F18" w:rsidRPr="001B3F18" w:rsidRDefault="001B3F18" w:rsidP="00273198">
            <w:pPr>
              <w:spacing w:after="0" w:line="360" w:lineRule="auto"/>
              <w:jc w:val="both"/>
              <w:rPr>
                <w:sz w:val="24"/>
                <w:szCs w:val="24"/>
              </w:rPr>
            </w:pPr>
            <w:r w:rsidRPr="001B3F18">
              <w:rPr>
                <w:sz w:val="24"/>
                <w:szCs w:val="24"/>
                <w:bdr w:val="none" w:sz="0" w:space="0" w:color="auto" w:frame="1"/>
              </w:rPr>
              <w:t>САТ-Н»</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Используют при необходимости истолковать какое – либо событие, ситуацию.</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17</w:t>
            </w:r>
          </w:p>
        </w:tc>
        <w:tc>
          <w:tcPr>
            <w:tcW w:w="3036" w:type="dxa"/>
            <w:vAlign w:val="center"/>
          </w:tcPr>
          <w:p w:rsidR="001B3F18" w:rsidRPr="001B3F18" w:rsidRDefault="001B3F18" w:rsidP="00273198">
            <w:pPr>
              <w:spacing w:after="0" w:line="360" w:lineRule="auto"/>
              <w:jc w:val="both"/>
              <w:rPr>
                <w:sz w:val="24"/>
                <w:szCs w:val="24"/>
              </w:rPr>
            </w:pPr>
            <w:proofErr w:type="spellStart"/>
            <w:r w:rsidRPr="001B3F18">
              <w:rPr>
                <w:sz w:val="24"/>
                <w:szCs w:val="24"/>
                <w:bdr w:val="none" w:sz="0" w:space="0" w:color="auto" w:frame="1"/>
              </w:rPr>
              <w:t>Методика«</w:t>
            </w:r>
            <w:r w:rsidRPr="001B3F18">
              <w:rPr>
                <w:sz w:val="24"/>
                <w:szCs w:val="24"/>
              </w:rPr>
              <w:t>Автопортрет</w:t>
            </w:r>
            <w:proofErr w:type="spellEnd"/>
            <w:r w:rsidRPr="001B3F18">
              <w:rPr>
                <w:sz w:val="24"/>
                <w:szCs w:val="24"/>
              </w:rPr>
              <w:t>»</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shd w:val="clear" w:color="auto" w:fill="FFFFFF"/>
              <w:spacing w:after="0" w:line="360" w:lineRule="auto"/>
              <w:rPr>
                <w:color w:val="000000"/>
                <w:sz w:val="23"/>
                <w:szCs w:val="23"/>
              </w:rPr>
            </w:pPr>
            <w:r w:rsidRPr="001B3F18">
              <w:rPr>
                <w:color w:val="000000"/>
                <w:sz w:val="23"/>
                <w:szCs w:val="23"/>
              </w:rPr>
              <w:t>Диагностика</w:t>
            </w:r>
          </w:p>
          <w:p w:rsidR="001B3F18" w:rsidRPr="001B3F18" w:rsidRDefault="001B3F18" w:rsidP="00273198">
            <w:pPr>
              <w:shd w:val="clear" w:color="auto" w:fill="FFFFFF"/>
              <w:spacing w:after="0" w:line="360" w:lineRule="auto"/>
              <w:rPr>
                <w:color w:val="000000"/>
                <w:sz w:val="23"/>
                <w:szCs w:val="23"/>
              </w:rPr>
            </w:pPr>
            <w:r w:rsidRPr="001B3F18">
              <w:rPr>
                <w:color w:val="000000"/>
                <w:sz w:val="23"/>
                <w:szCs w:val="23"/>
              </w:rPr>
              <w:t>бессознательных эмоциональных компонентов личности (самооценка, актуальное состояние,</w:t>
            </w:r>
          </w:p>
          <w:p w:rsidR="001B3F18" w:rsidRPr="001B3F18" w:rsidRDefault="001B3F18" w:rsidP="00273198">
            <w:pPr>
              <w:shd w:val="clear" w:color="auto" w:fill="FFFFFF"/>
              <w:spacing w:after="0" w:line="360" w:lineRule="auto"/>
              <w:rPr>
                <w:color w:val="000000"/>
                <w:sz w:val="23"/>
                <w:szCs w:val="23"/>
              </w:rPr>
            </w:pPr>
            <w:r w:rsidRPr="001B3F18">
              <w:rPr>
                <w:color w:val="000000"/>
                <w:sz w:val="23"/>
                <w:szCs w:val="23"/>
              </w:rPr>
              <w:t xml:space="preserve">невротические реакции тревожности, страха, </w:t>
            </w:r>
            <w:r w:rsidRPr="001B3F18">
              <w:rPr>
                <w:color w:val="000000"/>
                <w:sz w:val="23"/>
                <w:szCs w:val="23"/>
              </w:rPr>
              <w:lastRenderedPageBreak/>
              <w:t>агрессивности).</w:t>
            </w:r>
          </w:p>
          <w:p w:rsidR="001B3F18" w:rsidRPr="001B3F18" w:rsidRDefault="001B3F18" w:rsidP="00273198">
            <w:pPr>
              <w:pStyle w:val="a3"/>
              <w:spacing w:line="360" w:lineRule="auto"/>
              <w:jc w:val="both"/>
              <w:rPr>
                <w:sz w:val="24"/>
                <w:szCs w:val="24"/>
              </w:rPr>
            </w:pPr>
          </w:p>
        </w:tc>
        <w:tc>
          <w:tcPr>
            <w:tcW w:w="2707" w:type="dxa"/>
          </w:tcPr>
          <w:p w:rsidR="001B3F18" w:rsidRPr="001B3F18" w:rsidRDefault="001B3F18" w:rsidP="00273198">
            <w:pPr>
              <w:pStyle w:val="a3"/>
              <w:spacing w:line="360" w:lineRule="auto"/>
              <w:jc w:val="both"/>
              <w:rPr>
                <w:sz w:val="24"/>
                <w:szCs w:val="24"/>
              </w:rPr>
            </w:pPr>
            <w:r w:rsidRPr="001B3F18">
              <w:rPr>
                <w:sz w:val="24"/>
                <w:szCs w:val="24"/>
              </w:rPr>
              <w:lastRenderedPageBreak/>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lastRenderedPageBreak/>
              <w:t>18</w:t>
            </w:r>
          </w:p>
        </w:tc>
        <w:tc>
          <w:tcPr>
            <w:tcW w:w="3036" w:type="dxa"/>
            <w:vAlign w:val="center"/>
          </w:tcPr>
          <w:p w:rsidR="001B3F18" w:rsidRPr="001B3F18" w:rsidRDefault="001B3F18" w:rsidP="00273198">
            <w:pPr>
              <w:spacing w:after="0" w:line="360" w:lineRule="auto"/>
              <w:jc w:val="both"/>
              <w:rPr>
                <w:sz w:val="24"/>
                <w:szCs w:val="24"/>
              </w:rPr>
            </w:pPr>
            <w:proofErr w:type="spellStart"/>
            <w:r w:rsidRPr="001B3F18">
              <w:rPr>
                <w:sz w:val="24"/>
                <w:szCs w:val="24"/>
                <w:bdr w:val="none" w:sz="0" w:space="0" w:color="auto" w:frame="1"/>
              </w:rPr>
              <w:t>МетодикаРене</w:t>
            </w:r>
            <w:proofErr w:type="spellEnd"/>
            <w:r w:rsidRPr="001B3F18">
              <w:rPr>
                <w:sz w:val="24"/>
                <w:szCs w:val="24"/>
                <w:bdr w:val="none" w:sz="0" w:space="0" w:color="auto" w:frame="1"/>
              </w:rPr>
              <w:t xml:space="preserve"> Жиля</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Исследование сферы межличностных отношений ребенка и его восприятия внутрисемейных отношений.</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19</w:t>
            </w:r>
          </w:p>
        </w:tc>
        <w:tc>
          <w:tcPr>
            <w:tcW w:w="3036" w:type="dxa"/>
            <w:vAlign w:val="center"/>
          </w:tcPr>
          <w:p w:rsidR="001B3F18" w:rsidRPr="001B3F18" w:rsidRDefault="001B3F18" w:rsidP="00273198">
            <w:pPr>
              <w:spacing w:after="0" w:line="360" w:lineRule="auto"/>
              <w:jc w:val="both"/>
              <w:rPr>
                <w:sz w:val="24"/>
                <w:szCs w:val="24"/>
              </w:rPr>
            </w:pPr>
            <w:r w:rsidRPr="001B3F18">
              <w:rPr>
                <w:sz w:val="24"/>
                <w:szCs w:val="24"/>
                <w:bdr w:val="none" w:sz="0" w:space="0" w:color="auto" w:frame="1"/>
              </w:rPr>
              <w:t>Методика «</w:t>
            </w:r>
            <w:r w:rsidRPr="001B3F18">
              <w:rPr>
                <w:sz w:val="24"/>
                <w:szCs w:val="24"/>
              </w:rPr>
              <w:t>Кактус»</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rPr>
              <w:t>Выявление состояния  эмоциональной сферы ребенка, выявление наличия агрессии, ее направленности и интенсивности.</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20</w:t>
            </w:r>
          </w:p>
        </w:tc>
        <w:tc>
          <w:tcPr>
            <w:tcW w:w="3036" w:type="dxa"/>
            <w:vAlign w:val="center"/>
          </w:tcPr>
          <w:p w:rsidR="001B3F18" w:rsidRPr="001B3F18" w:rsidRDefault="001B3F18" w:rsidP="00273198">
            <w:pPr>
              <w:spacing w:after="0" w:line="360" w:lineRule="auto"/>
              <w:jc w:val="both"/>
              <w:rPr>
                <w:sz w:val="24"/>
                <w:szCs w:val="24"/>
              </w:rPr>
            </w:pPr>
            <w:r w:rsidRPr="001B3F18">
              <w:rPr>
                <w:sz w:val="24"/>
                <w:szCs w:val="24"/>
                <w:bdr w:val="none" w:sz="0" w:space="0" w:color="auto" w:frame="1"/>
              </w:rPr>
              <w:t>Рисунок семьи</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sz w:val="24"/>
                <w:szCs w:val="24"/>
                <w:shd w:val="clear" w:color="auto" w:fill="FFFFFF"/>
              </w:rPr>
              <w:t>Выявление эмоциональных проблем и трудностей взаимоотношений в семье.</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r w:rsidR="001B3F18" w:rsidRPr="001B3F18" w:rsidTr="00273198">
        <w:tc>
          <w:tcPr>
            <w:tcW w:w="525" w:type="dxa"/>
          </w:tcPr>
          <w:p w:rsidR="001B3F18" w:rsidRPr="001B3F18" w:rsidRDefault="001B3F18" w:rsidP="00273198">
            <w:pPr>
              <w:pStyle w:val="a3"/>
              <w:spacing w:line="360" w:lineRule="auto"/>
              <w:jc w:val="center"/>
              <w:rPr>
                <w:sz w:val="24"/>
                <w:szCs w:val="24"/>
              </w:rPr>
            </w:pPr>
            <w:r w:rsidRPr="001B3F18">
              <w:rPr>
                <w:sz w:val="24"/>
                <w:szCs w:val="24"/>
              </w:rPr>
              <w:t>21</w:t>
            </w:r>
          </w:p>
        </w:tc>
        <w:tc>
          <w:tcPr>
            <w:tcW w:w="3036" w:type="dxa"/>
            <w:vAlign w:val="center"/>
          </w:tcPr>
          <w:p w:rsidR="001B3F18" w:rsidRPr="001B3F18" w:rsidRDefault="001B3F18" w:rsidP="00273198">
            <w:pPr>
              <w:spacing w:after="0" w:line="360" w:lineRule="auto"/>
              <w:jc w:val="both"/>
              <w:rPr>
                <w:sz w:val="24"/>
                <w:szCs w:val="24"/>
                <w:bdr w:val="none" w:sz="0" w:space="0" w:color="auto" w:frame="1"/>
              </w:rPr>
            </w:pPr>
            <w:r w:rsidRPr="001B3F18">
              <w:rPr>
                <w:sz w:val="24"/>
                <w:szCs w:val="24"/>
                <w:bdr w:val="none" w:sz="0" w:space="0" w:color="auto" w:frame="1"/>
              </w:rPr>
              <w:t>Тест «Сказка»</w:t>
            </w:r>
          </w:p>
        </w:tc>
        <w:tc>
          <w:tcPr>
            <w:tcW w:w="991" w:type="dxa"/>
          </w:tcPr>
          <w:p w:rsidR="001B3F18" w:rsidRPr="001B3F18" w:rsidRDefault="001B3F18" w:rsidP="00273198">
            <w:pPr>
              <w:spacing w:after="0" w:line="360" w:lineRule="auto"/>
              <w:jc w:val="center"/>
            </w:pPr>
            <w:r w:rsidRPr="001B3F18">
              <w:rPr>
                <w:sz w:val="24"/>
                <w:szCs w:val="24"/>
              </w:rPr>
              <w:t>5-7 лет</w:t>
            </w:r>
          </w:p>
        </w:tc>
        <w:tc>
          <w:tcPr>
            <w:tcW w:w="2086" w:type="dxa"/>
          </w:tcPr>
          <w:p w:rsidR="001B3F18" w:rsidRPr="001B3F18" w:rsidRDefault="001B3F18" w:rsidP="00273198">
            <w:pPr>
              <w:pStyle w:val="a3"/>
              <w:spacing w:line="360" w:lineRule="auto"/>
              <w:jc w:val="both"/>
              <w:rPr>
                <w:sz w:val="24"/>
                <w:szCs w:val="24"/>
              </w:rPr>
            </w:pPr>
            <w:r w:rsidRPr="001B3F18">
              <w:rPr>
                <w:color w:val="000000"/>
                <w:sz w:val="24"/>
                <w:szCs w:val="24"/>
                <w:shd w:val="clear" w:color="auto" w:fill="FFFFFF"/>
              </w:rPr>
              <w:t>Выявление глубинных внутренних конфликтов у детей.</w:t>
            </w:r>
          </w:p>
        </w:tc>
        <w:tc>
          <w:tcPr>
            <w:tcW w:w="2707" w:type="dxa"/>
          </w:tcPr>
          <w:p w:rsidR="001B3F18" w:rsidRPr="001B3F18" w:rsidRDefault="001B3F18" w:rsidP="00273198">
            <w:pPr>
              <w:pStyle w:val="a3"/>
              <w:spacing w:line="360" w:lineRule="auto"/>
              <w:jc w:val="both"/>
              <w:rPr>
                <w:sz w:val="24"/>
                <w:szCs w:val="24"/>
              </w:rPr>
            </w:pPr>
            <w:r w:rsidRPr="001B3F18">
              <w:rPr>
                <w:sz w:val="24"/>
                <w:szCs w:val="24"/>
              </w:rPr>
              <w:t>Диагностическая папка</w:t>
            </w:r>
          </w:p>
        </w:tc>
      </w:tr>
    </w:tbl>
    <w:p w:rsidR="001B3F18" w:rsidRPr="001B3F18" w:rsidRDefault="001B3F18" w:rsidP="00273198">
      <w:pPr>
        <w:pStyle w:val="a3"/>
        <w:spacing w:line="360" w:lineRule="auto"/>
        <w:jc w:val="both"/>
        <w:rPr>
          <w:rFonts w:ascii="Times New Roman" w:hAnsi="Times New Roman" w:cs="Times New Roman"/>
          <w:b/>
          <w:sz w:val="28"/>
        </w:rPr>
      </w:pPr>
    </w:p>
    <w:p w:rsidR="001B3F18" w:rsidRPr="001B3F18" w:rsidRDefault="001B3F18" w:rsidP="00273198">
      <w:pPr>
        <w:pStyle w:val="a3"/>
        <w:spacing w:line="360" w:lineRule="auto"/>
        <w:jc w:val="both"/>
        <w:rPr>
          <w:rFonts w:ascii="Times New Roman" w:hAnsi="Times New Roman" w:cs="Times New Roman"/>
          <w:b/>
          <w:sz w:val="28"/>
        </w:rPr>
      </w:pPr>
    </w:p>
    <w:p w:rsidR="001B3F18" w:rsidRPr="001B3F18" w:rsidRDefault="001B3F18" w:rsidP="00273198">
      <w:pPr>
        <w:pStyle w:val="a3"/>
        <w:spacing w:line="360" w:lineRule="auto"/>
        <w:jc w:val="both"/>
        <w:rPr>
          <w:rFonts w:ascii="Times New Roman" w:hAnsi="Times New Roman" w:cs="Times New Roman"/>
          <w:b/>
          <w:sz w:val="28"/>
        </w:rPr>
      </w:pPr>
      <w:r w:rsidRPr="001B3F18">
        <w:rPr>
          <w:rFonts w:ascii="Times New Roman" w:hAnsi="Times New Roman" w:cs="Times New Roman"/>
          <w:b/>
          <w:sz w:val="28"/>
        </w:rPr>
        <w:t>Список коррекционно-развивающих / профилактических программ</w:t>
      </w:r>
    </w:p>
    <w:p w:rsidR="00BC2EA5" w:rsidRDefault="00BC2EA5" w:rsidP="00273198">
      <w:pPr>
        <w:pStyle w:val="a3"/>
        <w:numPr>
          <w:ilvl w:val="0"/>
          <w:numId w:val="13"/>
        </w:numPr>
        <w:spacing w:line="360" w:lineRule="auto"/>
        <w:ind w:left="426"/>
        <w:jc w:val="both"/>
        <w:rPr>
          <w:rFonts w:ascii="Times New Roman" w:hAnsi="Times New Roman" w:cs="Times New Roman"/>
          <w:sz w:val="28"/>
        </w:rPr>
      </w:pPr>
      <w:r>
        <w:rPr>
          <w:rFonts w:ascii="Times New Roman" w:hAnsi="Times New Roman" w:cs="Times New Roman"/>
          <w:sz w:val="28"/>
        </w:rPr>
        <w:lastRenderedPageBreak/>
        <w:t xml:space="preserve">Белова О.Е. «Циклы игровых </w:t>
      </w:r>
      <w:proofErr w:type="spellStart"/>
      <w:r>
        <w:rPr>
          <w:rFonts w:ascii="Times New Roman" w:hAnsi="Times New Roman" w:cs="Times New Roman"/>
          <w:sz w:val="28"/>
        </w:rPr>
        <w:t>косплексов</w:t>
      </w:r>
      <w:proofErr w:type="spellEnd"/>
      <w:r>
        <w:rPr>
          <w:rFonts w:ascii="Times New Roman" w:hAnsi="Times New Roman" w:cs="Times New Roman"/>
          <w:sz w:val="28"/>
        </w:rPr>
        <w:t xml:space="preserve"> с детьми 2-4 лет в адаптационный период по программе «От рождения до школы», Волгоград: </w:t>
      </w:r>
      <w:proofErr w:type="spellStart"/>
      <w:r>
        <w:rPr>
          <w:rFonts w:ascii="Times New Roman" w:hAnsi="Times New Roman" w:cs="Times New Roman"/>
          <w:sz w:val="28"/>
        </w:rPr>
        <w:t>Методкнига</w:t>
      </w:r>
      <w:proofErr w:type="spellEnd"/>
      <w:r>
        <w:rPr>
          <w:rFonts w:ascii="Times New Roman" w:hAnsi="Times New Roman" w:cs="Times New Roman"/>
          <w:sz w:val="28"/>
        </w:rPr>
        <w:t>. – 154с.</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proofErr w:type="spellStart"/>
      <w:r w:rsidRPr="001B3F18">
        <w:rPr>
          <w:rFonts w:ascii="Times New Roman" w:hAnsi="Times New Roman" w:cs="Times New Roman"/>
          <w:sz w:val="28"/>
        </w:rPr>
        <w:t>Веприцкая</w:t>
      </w:r>
      <w:proofErr w:type="spellEnd"/>
      <w:r w:rsidRPr="001B3F18">
        <w:rPr>
          <w:rFonts w:ascii="Times New Roman" w:hAnsi="Times New Roman" w:cs="Times New Roman"/>
          <w:sz w:val="28"/>
        </w:rPr>
        <w:t xml:space="preserve"> Ю.Е.  «Развитие внимания и эмоционально-волевой сферы детей 4-6 лет», Волгоград: Учитель. -123с. 2012 г.</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r w:rsidRPr="001B3F18">
        <w:rPr>
          <w:rFonts w:ascii="Times New Roman" w:hAnsi="Times New Roman" w:cs="Times New Roman"/>
          <w:sz w:val="28"/>
        </w:rPr>
        <w:t xml:space="preserve">Генри </w:t>
      </w:r>
      <w:proofErr w:type="spellStart"/>
      <w:r w:rsidRPr="001B3F18">
        <w:rPr>
          <w:rFonts w:ascii="Times New Roman" w:hAnsi="Times New Roman" w:cs="Times New Roman"/>
          <w:sz w:val="28"/>
        </w:rPr>
        <w:t>Клауд</w:t>
      </w:r>
      <w:proofErr w:type="spellEnd"/>
      <w:r w:rsidRPr="001B3F18">
        <w:rPr>
          <w:rFonts w:ascii="Times New Roman" w:hAnsi="Times New Roman" w:cs="Times New Roman"/>
          <w:sz w:val="28"/>
        </w:rPr>
        <w:t>, Джон ТаунсендК47 «Дети: границы, границы...» /Пер. с англ.: И. Стариковская М.: «Триада», 2001, 320 с.</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r w:rsidRPr="001B3F18">
        <w:rPr>
          <w:rFonts w:ascii="Times New Roman" w:hAnsi="Times New Roman" w:cs="Times New Roman"/>
          <w:sz w:val="28"/>
        </w:rPr>
        <w:t>Иванова Е.В., Мищенко Г.В. «Коррекция и развитие эмоциональной сферы дете</w:t>
      </w:r>
      <w:r w:rsidR="00E145F2">
        <w:rPr>
          <w:rFonts w:ascii="Times New Roman" w:hAnsi="Times New Roman" w:cs="Times New Roman"/>
          <w:sz w:val="28"/>
        </w:rPr>
        <w:t xml:space="preserve">й </w:t>
      </w:r>
      <w:r w:rsidRPr="001B3F18">
        <w:rPr>
          <w:rFonts w:ascii="Times New Roman" w:hAnsi="Times New Roman" w:cs="Times New Roman"/>
          <w:sz w:val="28"/>
        </w:rPr>
        <w:t>с ограниченными возможностями здоровья. – М.: Национальный книжный центр, 2016. – 112 с. (Психологическая служба.)</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proofErr w:type="spellStart"/>
      <w:r w:rsidRPr="001B3F18">
        <w:rPr>
          <w:rFonts w:ascii="Times New Roman" w:hAnsi="Times New Roman" w:cs="Times New Roman"/>
          <w:sz w:val="28"/>
        </w:rPr>
        <w:t>Касицына</w:t>
      </w:r>
      <w:proofErr w:type="spellEnd"/>
      <w:r w:rsidRPr="001B3F18">
        <w:rPr>
          <w:rFonts w:ascii="Times New Roman" w:hAnsi="Times New Roman" w:cs="Times New Roman"/>
          <w:sz w:val="28"/>
        </w:rPr>
        <w:t xml:space="preserve"> М.А. «Рисующий гномик» методика и планирование работы по формированию графических навыков и умений у детей младшего дошкольного возраста с ЗПР / </w:t>
      </w:r>
      <w:proofErr w:type="spellStart"/>
      <w:r w:rsidRPr="001B3F18">
        <w:rPr>
          <w:rFonts w:ascii="Times New Roman" w:hAnsi="Times New Roman" w:cs="Times New Roman"/>
          <w:sz w:val="28"/>
        </w:rPr>
        <w:t>М.А.Касицына</w:t>
      </w:r>
      <w:proofErr w:type="spellEnd"/>
      <w:r w:rsidRPr="001B3F18">
        <w:rPr>
          <w:rFonts w:ascii="Times New Roman" w:hAnsi="Times New Roman" w:cs="Times New Roman"/>
          <w:sz w:val="28"/>
        </w:rPr>
        <w:t xml:space="preserve">. – </w:t>
      </w:r>
      <w:proofErr w:type="spellStart"/>
      <w:r w:rsidRPr="001B3F18">
        <w:rPr>
          <w:rFonts w:ascii="Times New Roman" w:hAnsi="Times New Roman" w:cs="Times New Roman"/>
          <w:sz w:val="28"/>
        </w:rPr>
        <w:t>М.:Издательство</w:t>
      </w:r>
      <w:proofErr w:type="spellEnd"/>
      <w:r w:rsidRPr="001B3F18">
        <w:rPr>
          <w:rFonts w:ascii="Times New Roman" w:hAnsi="Times New Roman" w:cs="Times New Roman"/>
          <w:sz w:val="28"/>
        </w:rPr>
        <w:t xml:space="preserve"> ГНОМ и Д, 2005. – 64с.</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r w:rsidRPr="001B3F18">
        <w:rPr>
          <w:rFonts w:ascii="Times New Roman" w:hAnsi="Times New Roman" w:cs="Times New Roman"/>
          <w:sz w:val="28"/>
        </w:rPr>
        <w:t>Катаева Л.И.</w:t>
      </w:r>
      <w:r w:rsidR="00E145F2">
        <w:rPr>
          <w:rFonts w:ascii="Times New Roman" w:hAnsi="Times New Roman" w:cs="Times New Roman"/>
          <w:sz w:val="28"/>
        </w:rPr>
        <w:t xml:space="preserve"> </w:t>
      </w:r>
      <w:r w:rsidRPr="001B3F18">
        <w:rPr>
          <w:rFonts w:ascii="Times New Roman" w:hAnsi="Times New Roman" w:cs="Times New Roman"/>
          <w:sz w:val="28"/>
        </w:rPr>
        <w:t>Работа психолога с застенчивыми детьми. — М.: Книголюб, 2004. — 56 с. (Психологическая служба.)</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r w:rsidRPr="001B3F18">
        <w:rPr>
          <w:rFonts w:ascii="Times New Roman" w:hAnsi="Times New Roman" w:cs="Times New Roman"/>
          <w:sz w:val="28"/>
        </w:rPr>
        <w:t>Лесина С.В., Попова Г.П., Снисаренко Т.Л. «Коррекционно-развивающие занятия: комплекс мероприятий по развитию воображения. Занятия по снижению детской агрессии», Волгоград: Учитель. – 164с. 2012г.</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proofErr w:type="spellStart"/>
      <w:r w:rsidRPr="001B3F18">
        <w:rPr>
          <w:rFonts w:ascii="Times New Roman" w:hAnsi="Times New Roman" w:cs="Times New Roman"/>
          <w:sz w:val="28"/>
        </w:rPr>
        <w:t>Локалова</w:t>
      </w:r>
      <w:proofErr w:type="spellEnd"/>
      <w:r w:rsidRPr="001B3F18">
        <w:rPr>
          <w:rFonts w:ascii="Times New Roman" w:hAnsi="Times New Roman" w:cs="Times New Roman"/>
          <w:sz w:val="28"/>
        </w:rPr>
        <w:t xml:space="preserve"> Н.П., </w:t>
      </w:r>
      <w:proofErr w:type="spellStart"/>
      <w:r w:rsidRPr="001B3F18">
        <w:rPr>
          <w:rFonts w:ascii="Times New Roman" w:hAnsi="Times New Roman" w:cs="Times New Roman"/>
          <w:sz w:val="28"/>
        </w:rPr>
        <w:t>Локалова</w:t>
      </w:r>
      <w:proofErr w:type="spellEnd"/>
      <w:r w:rsidRPr="001B3F18">
        <w:rPr>
          <w:rFonts w:ascii="Times New Roman" w:hAnsi="Times New Roman" w:cs="Times New Roman"/>
          <w:sz w:val="28"/>
        </w:rPr>
        <w:t xml:space="preserve"> Д.П. «Готовимся к школе: 60 занятий по психологическому развитию старших дошкольников. – Москва: Генезис, 2016. – 152с.</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r w:rsidRPr="001B3F18">
        <w:rPr>
          <w:rFonts w:ascii="Times New Roman" w:hAnsi="Times New Roman" w:cs="Times New Roman"/>
          <w:sz w:val="28"/>
        </w:rPr>
        <w:t>Минаева В.М. «</w:t>
      </w:r>
      <w:r w:rsidR="00E145F2">
        <w:rPr>
          <w:rFonts w:ascii="Times New Roman" w:hAnsi="Times New Roman" w:cs="Times New Roman"/>
          <w:sz w:val="28"/>
        </w:rPr>
        <w:t xml:space="preserve">Развитие эмоций у дошкольников» Занятия и игры. </w:t>
      </w:r>
    </w:p>
    <w:p w:rsidR="001B3F18" w:rsidRPr="001B3F18" w:rsidRDefault="001B3F18" w:rsidP="00273198">
      <w:pPr>
        <w:pStyle w:val="a3"/>
        <w:numPr>
          <w:ilvl w:val="0"/>
          <w:numId w:val="13"/>
        </w:numPr>
        <w:spacing w:line="360" w:lineRule="auto"/>
        <w:ind w:left="426"/>
        <w:jc w:val="both"/>
        <w:rPr>
          <w:rFonts w:ascii="Times New Roman" w:hAnsi="Times New Roman" w:cs="Times New Roman"/>
          <w:sz w:val="28"/>
        </w:rPr>
      </w:pPr>
      <w:r w:rsidRPr="001B3F18">
        <w:rPr>
          <w:rFonts w:ascii="Times New Roman" w:hAnsi="Times New Roman" w:cs="Times New Roman"/>
          <w:sz w:val="28"/>
        </w:rPr>
        <w:t xml:space="preserve">О. </w:t>
      </w:r>
      <w:proofErr w:type="spellStart"/>
      <w:r w:rsidRPr="001B3F18">
        <w:rPr>
          <w:rFonts w:ascii="Times New Roman" w:hAnsi="Times New Roman" w:cs="Times New Roman"/>
          <w:sz w:val="28"/>
        </w:rPr>
        <w:t>Машталь</w:t>
      </w:r>
      <w:proofErr w:type="spellEnd"/>
      <w:r w:rsidRPr="001B3F18">
        <w:rPr>
          <w:rFonts w:ascii="Times New Roman" w:hAnsi="Times New Roman" w:cs="Times New Roman"/>
          <w:sz w:val="28"/>
        </w:rPr>
        <w:t xml:space="preserve"> «Лучшие методики развития внимания у детей. 1000 тестов, заданий и упражнений». – СПб.: Наука и Техника, 2008. – 304с.</w:t>
      </w:r>
    </w:p>
    <w:p w:rsidR="001B3F18" w:rsidRPr="001B3F18" w:rsidRDefault="00E145F2" w:rsidP="00273198">
      <w:pPr>
        <w:pStyle w:val="a3"/>
        <w:numPr>
          <w:ilvl w:val="0"/>
          <w:numId w:val="13"/>
        </w:numPr>
        <w:spacing w:line="360" w:lineRule="auto"/>
        <w:ind w:left="426"/>
        <w:jc w:val="both"/>
        <w:rPr>
          <w:rFonts w:ascii="Times New Roman" w:hAnsi="Times New Roman" w:cs="Times New Roman"/>
          <w:sz w:val="28"/>
        </w:rPr>
      </w:pPr>
      <w:proofErr w:type="spellStart"/>
      <w:r>
        <w:rPr>
          <w:rFonts w:ascii="Times New Roman" w:hAnsi="Times New Roman" w:cs="Times New Roman"/>
          <w:sz w:val="28"/>
        </w:rPr>
        <w:t>Шарохина</w:t>
      </w:r>
      <w:proofErr w:type="spellEnd"/>
      <w:r>
        <w:rPr>
          <w:rFonts w:ascii="Times New Roman" w:hAnsi="Times New Roman" w:cs="Times New Roman"/>
          <w:sz w:val="28"/>
        </w:rPr>
        <w:t xml:space="preserve"> В. Л. «Работа </w:t>
      </w:r>
      <w:r w:rsidR="001B3F18" w:rsidRPr="001B3F18">
        <w:rPr>
          <w:rFonts w:ascii="Times New Roman" w:hAnsi="Times New Roman" w:cs="Times New Roman"/>
          <w:sz w:val="28"/>
        </w:rPr>
        <w:t>педагога-психолога с родителями  дошкольника.»  – М</w:t>
      </w:r>
      <w:proofErr w:type="gramStart"/>
      <w:r w:rsidR="001B3F18" w:rsidRPr="001B3F18">
        <w:rPr>
          <w:rFonts w:ascii="Times New Roman" w:hAnsi="Times New Roman" w:cs="Times New Roman"/>
          <w:sz w:val="28"/>
        </w:rPr>
        <w:t xml:space="preserve"> .</w:t>
      </w:r>
      <w:proofErr w:type="gramEnd"/>
      <w:r w:rsidR="001B3F18" w:rsidRPr="001B3F18">
        <w:rPr>
          <w:rFonts w:ascii="Times New Roman" w:hAnsi="Times New Roman" w:cs="Times New Roman"/>
          <w:sz w:val="28"/>
        </w:rPr>
        <w:t>: Национальный книжный центр, 2017. – 96 с. (Психологическая служба.)</w:t>
      </w:r>
    </w:p>
    <w:p w:rsidR="001B3F18" w:rsidRPr="001B3F18" w:rsidRDefault="001B3F18" w:rsidP="00273198">
      <w:pPr>
        <w:pStyle w:val="a3"/>
        <w:spacing w:line="360" w:lineRule="auto"/>
        <w:jc w:val="both"/>
        <w:rPr>
          <w:rFonts w:ascii="Times New Roman" w:hAnsi="Times New Roman" w:cs="Times New Roman"/>
          <w:b/>
          <w:sz w:val="28"/>
        </w:rPr>
      </w:pPr>
    </w:p>
    <w:p w:rsidR="001B3F18" w:rsidRPr="001B3F18" w:rsidRDefault="00273198" w:rsidP="00273198">
      <w:pPr>
        <w:spacing w:after="0" w:line="360" w:lineRule="auto"/>
        <w:ind w:left="1069"/>
        <w:jc w:val="both"/>
        <w:rPr>
          <w:rFonts w:ascii="Times New Roman" w:hAnsi="Times New Roman" w:cs="Times New Roman"/>
          <w:b/>
          <w:sz w:val="28"/>
          <w:szCs w:val="28"/>
        </w:rPr>
      </w:pPr>
      <w:r>
        <w:rPr>
          <w:rFonts w:ascii="Times New Roman" w:hAnsi="Times New Roman" w:cs="Times New Roman"/>
          <w:b/>
          <w:sz w:val="28"/>
          <w:szCs w:val="28"/>
        </w:rPr>
        <w:t>Л</w:t>
      </w:r>
      <w:r w:rsidR="001B3F18" w:rsidRPr="001B3F18">
        <w:rPr>
          <w:rFonts w:ascii="Times New Roman" w:hAnsi="Times New Roman" w:cs="Times New Roman"/>
          <w:b/>
          <w:sz w:val="28"/>
          <w:szCs w:val="28"/>
        </w:rPr>
        <w:t>итература:</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lastRenderedPageBreak/>
        <w:t xml:space="preserve">Практический психолог в детском саду. А.Н. </w:t>
      </w:r>
      <w:proofErr w:type="spellStart"/>
      <w:r w:rsidRPr="001B3F18">
        <w:rPr>
          <w:rFonts w:ascii="Times New Roman" w:hAnsi="Times New Roman" w:cs="Times New Roman"/>
          <w:sz w:val="28"/>
          <w:szCs w:val="28"/>
        </w:rPr>
        <w:t>Веракса</w:t>
      </w:r>
      <w:proofErr w:type="spellEnd"/>
      <w:r w:rsidRPr="001B3F18">
        <w:rPr>
          <w:rFonts w:ascii="Times New Roman" w:hAnsi="Times New Roman" w:cs="Times New Roman"/>
          <w:sz w:val="28"/>
          <w:szCs w:val="28"/>
        </w:rPr>
        <w:t xml:space="preserve">, М.Ф. </w:t>
      </w:r>
      <w:proofErr w:type="spellStart"/>
      <w:r w:rsidRPr="001B3F18">
        <w:rPr>
          <w:rFonts w:ascii="Times New Roman" w:hAnsi="Times New Roman" w:cs="Times New Roman"/>
          <w:sz w:val="28"/>
          <w:szCs w:val="28"/>
        </w:rPr>
        <w:t>Гуторова</w:t>
      </w:r>
      <w:proofErr w:type="spellEnd"/>
      <w:r w:rsidRPr="001B3F18">
        <w:rPr>
          <w:rFonts w:ascii="Times New Roman" w:hAnsi="Times New Roman" w:cs="Times New Roman"/>
          <w:sz w:val="28"/>
          <w:szCs w:val="28"/>
        </w:rPr>
        <w:t xml:space="preserve"> Изд. М.: МОЗАИКА-СИНТЕЗ</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color w:val="FF0000"/>
          <w:sz w:val="28"/>
          <w:szCs w:val="28"/>
        </w:rPr>
      </w:pPr>
      <w:r w:rsidRPr="001B3F18">
        <w:rPr>
          <w:rFonts w:ascii="Times New Roman" w:hAnsi="Times New Roman" w:cs="Times New Roman"/>
          <w:sz w:val="28"/>
          <w:szCs w:val="28"/>
        </w:rPr>
        <w:t xml:space="preserve">Экспресс диагностика в детском саду: комплект материалов для педагогов-психологов детских дошкольных учреждений.  Павлова Н.Н. Руденко Л.Г. Изд. </w:t>
      </w:r>
      <w:proofErr w:type="spellStart"/>
      <w:r w:rsidRPr="001B3F18">
        <w:rPr>
          <w:rFonts w:ascii="Times New Roman" w:hAnsi="Times New Roman" w:cs="Times New Roman"/>
          <w:sz w:val="28"/>
          <w:szCs w:val="28"/>
        </w:rPr>
        <w:t>М.:Генезис</w:t>
      </w:r>
      <w:proofErr w:type="spellEnd"/>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 xml:space="preserve">20 лексических тем: пальчиковые игры, упражнения на координацию слова с движением, загадки, </w:t>
      </w:r>
      <w:proofErr w:type="spellStart"/>
      <w:r w:rsidRPr="001B3F18">
        <w:rPr>
          <w:rFonts w:ascii="Times New Roman" w:hAnsi="Times New Roman" w:cs="Times New Roman"/>
          <w:sz w:val="28"/>
          <w:szCs w:val="28"/>
        </w:rPr>
        <w:t>потешки</w:t>
      </w:r>
      <w:proofErr w:type="spellEnd"/>
      <w:r w:rsidRPr="001B3F18">
        <w:rPr>
          <w:rFonts w:ascii="Times New Roman" w:hAnsi="Times New Roman" w:cs="Times New Roman"/>
          <w:sz w:val="28"/>
          <w:szCs w:val="28"/>
        </w:rPr>
        <w:t xml:space="preserve"> для детей 2-3 лет А.В. Никитина Изд. СПб.: </w:t>
      </w:r>
      <w:proofErr w:type="spellStart"/>
      <w:r w:rsidRPr="001B3F18">
        <w:rPr>
          <w:rFonts w:ascii="Times New Roman" w:hAnsi="Times New Roman" w:cs="Times New Roman"/>
          <w:sz w:val="28"/>
          <w:szCs w:val="28"/>
        </w:rPr>
        <w:t>Каро</w:t>
      </w:r>
      <w:proofErr w:type="spellEnd"/>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 xml:space="preserve">33 лексические темы: пальчиковые игры, упражнения на координацию слова с движением, загадки, для детей 6-7 лет А.В. Никитина Изд. СПб.: </w:t>
      </w:r>
      <w:proofErr w:type="spellStart"/>
      <w:r w:rsidRPr="001B3F18">
        <w:rPr>
          <w:rFonts w:ascii="Times New Roman" w:hAnsi="Times New Roman" w:cs="Times New Roman"/>
          <w:sz w:val="28"/>
          <w:szCs w:val="28"/>
        </w:rPr>
        <w:t>Каро</w:t>
      </w:r>
      <w:proofErr w:type="spellEnd"/>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 xml:space="preserve">Игры для развития мелкой моторики рук с использованием нестандартного оборудования О.А. </w:t>
      </w:r>
      <w:proofErr w:type="spellStart"/>
      <w:r w:rsidRPr="001B3F18">
        <w:rPr>
          <w:rFonts w:ascii="Times New Roman" w:hAnsi="Times New Roman" w:cs="Times New Roman"/>
          <w:sz w:val="28"/>
          <w:szCs w:val="28"/>
        </w:rPr>
        <w:t>ЗажигинаИзд</w:t>
      </w:r>
      <w:proofErr w:type="gramStart"/>
      <w:r w:rsidRPr="001B3F18">
        <w:rPr>
          <w:rFonts w:ascii="Times New Roman" w:hAnsi="Times New Roman" w:cs="Times New Roman"/>
          <w:sz w:val="28"/>
          <w:szCs w:val="28"/>
        </w:rPr>
        <w:t>.С</w:t>
      </w:r>
      <w:proofErr w:type="gramEnd"/>
      <w:r w:rsidRPr="001B3F18">
        <w:rPr>
          <w:rFonts w:ascii="Times New Roman" w:hAnsi="Times New Roman" w:cs="Times New Roman"/>
          <w:sz w:val="28"/>
          <w:szCs w:val="28"/>
        </w:rPr>
        <w:t>Пб.:ООО</w:t>
      </w:r>
      <w:proofErr w:type="spellEnd"/>
      <w:r w:rsidRPr="001B3F18">
        <w:rPr>
          <w:rFonts w:ascii="Times New Roman" w:hAnsi="Times New Roman" w:cs="Times New Roman"/>
          <w:sz w:val="28"/>
          <w:szCs w:val="28"/>
        </w:rPr>
        <w:t xml:space="preserve"> «ИЗДАТЕЛЬСТВО «ДЕТСТВО-ПРЕСС»</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proofErr w:type="spellStart"/>
      <w:r w:rsidRPr="001B3F18">
        <w:rPr>
          <w:rFonts w:ascii="Times New Roman" w:hAnsi="Times New Roman" w:cs="Times New Roman"/>
          <w:sz w:val="28"/>
          <w:szCs w:val="28"/>
        </w:rPr>
        <w:t>Игротерапия</w:t>
      </w:r>
      <w:proofErr w:type="spellEnd"/>
      <w:r w:rsidRPr="001B3F18">
        <w:rPr>
          <w:rFonts w:ascii="Times New Roman" w:hAnsi="Times New Roman" w:cs="Times New Roman"/>
          <w:sz w:val="28"/>
          <w:szCs w:val="28"/>
        </w:rPr>
        <w:t xml:space="preserve"> общения: Тесты и коррекционные игры М.А. Панфилова Изд. М.: «Издательство ГНОМ и Д»</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 xml:space="preserve">Нравственное воспитание в детском саду В.И. Петрова, Т.Д. </w:t>
      </w:r>
      <w:proofErr w:type="spellStart"/>
      <w:r w:rsidRPr="001B3F18">
        <w:rPr>
          <w:rFonts w:ascii="Times New Roman" w:hAnsi="Times New Roman" w:cs="Times New Roman"/>
          <w:sz w:val="28"/>
          <w:szCs w:val="28"/>
        </w:rPr>
        <w:t>Стульник</w:t>
      </w:r>
      <w:proofErr w:type="spellEnd"/>
      <w:r w:rsidRPr="001B3F18">
        <w:rPr>
          <w:rFonts w:ascii="Times New Roman" w:hAnsi="Times New Roman" w:cs="Times New Roman"/>
          <w:sz w:val="28"/>
          <w:szCs w:val="28"/>
        </w:rPr>
        <w:t xml:space="preserve"> 2-е изд., </w:t>
      </w:r>
      <w:proofErr w:type="spellStart"/>
      <w:r w:rsidRPr="001B3F18">
        <w:rPr>
          <w:rFonts w:ascii="Times New Roman" w:hAnsi="Times New Roman" w:cs="Times New Roman"/>
          <w:sz w:val="28"/>
          <w:szCs w:val="28"/>
        </w:rPr>
        <w:t>испр</w:t>
      </w:r>
      <w:proofErr w:type="spellEnd"/>
      <w:r w:rsidRPr="001B3F18">
        <w:rPr>
          <w:rFonts w:ascii="Times New Roman" w:hAnsi="Times New Roman" w:cs="Times New Roman"/>
          <w:sz w:val="28"/>
          <w:szCs w:val="28"/>
        </w:rPr>
        <w:t>. и доп. М.: Мозаика-Синтез</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 xml:space="preserve">Нравственные беседы с детьми 4-6 лет: Занятия с элементами </w:t>
      </w:r>
      <w:proofErr w:type="spellStart"/>
      <w:r w:rsidRPr="001B3F18">
        <w:rPr>
          <w:rFonts w:ascii="Times New Roman" w:hAnsi="Times New Roman" w:cs="Times New Roman"/>
          <w:sz w:val="28"/>
          <w:szCs w:val="28"/>
        </w:rPr>
        <w:t>психогимнастики</w:t>
      </w:r>
      <w:proofErr w:type="spellEnd"/>
      <w:r w:rsidRPr="001B3F18">
        <w:rPr>
          <w:rFonts w:ascii="Times New Roman" w:hAnsi="Times New Roman" w:cs="Times New Roman"/>
          <w:sz w:val="28"/>
          <w:szCs w:val="28"/>
        </w:rPr>
        <w:t xml:space="preserve"> Г.Н. </w:t>
      </w:r>
      <w:proofErr w:type="spellStart"/>
      <w:r w:rsidRPr="001B3F18">
        <w:rPr>
          <w:rFonts w:ascii="Times New Roman" w:hAnsi="Times New Roman" w:cs="Times New Roman"/>
          <w:sz w:val="28"/>
          <w:szCs w:val="28"/>
        </w:rPr>
        <w:t>Жучкова</w:t>
      </w:r>
      <w:proofErr w:type="spellEnd"/>
      <w:r w:rsidRPr="001B3F18">
        <w:rPr>
          <w:rFonts w:ascii="Times New Roman" w:hAnsi="Times New Roman" w:cs="Times New Roman"/>
          <w:sz w:val="28"/>
          <w:szCs w:val="28"/>
        </w:rPr>
        <w:t xml:space="preserve"> Изд. М.: «Издательство ГНОМ и Д»</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 xml:space="preserve">Двигательный </w:t>
      </w:r>
      <w:proofErr w:type="spellStart"/>
      <w:r w:rsidRPr="001B3F18">
        <w:rPr>
          <w:rFonts w:ascii="Times New Roman" w:hAnsi="Times New Roman" w:cs="Times New Roman"/>
          <w:sz w:val="28"/>
          <w:szCs w:val="28"/>
        </w:rPr>
        <w:t>игротренинг</w:t>
      </w:r>
      <w:proofErr w:type="spellEnd"/>
      <w:r w:rsidRPr="001B3F18">
        <w:rPr>
          <w:rFonts w:ascii="Times New Roman" w:hAnsi="Times New Roman" w:cs="Times New Roman"/>
          <w:sz w:val="28"/>
          <w:szCs w:val="28"/>
        </w:rPr>
        <w:t xml:space="preserve"> для дошкольников Т.С. </w:t>
      </w:r>
      <w:proofErr w:type="spellStart"/>
      <w:r w:rsidRPr="001B3F18">
        <w:rPr>
          <w:rFonts w:ascii="Times New Roman" w:hAnsi="Times New Roman" w:cs="Times New Roman"/>
          <w:sz w:val="28"/>
          <w:szCs w:val="28"/>
        </w:rPr>
        <w:t>Овчинникова</w:t>
      </w:r>
      <w:proofErr w:type="spellEnd"/>
      <w:r w:rsidRPr="001B3F18">
        <w:rPr>
          <w:rFonts w:ascii="Times New Roman" w:hAnsi="Times New Roman" w:cs="Times New Roman"/>
          <w:sz w:val="28"/>
          <w:szCs w:val="28"/>
        </w:rPr>
        <w:t xml:space="preserve">, А.А. </w:t>
      </w:r>
      <w:proofErr w:type="spellStart"/>
      <w:r w:rsidRPr="001B3F18">
        <w:rPr>
          <w:rFonts w:ascii="Times New Roman" w:hAnsi="Times New Roman" w:cs="Times New Roman"/>
          <w:sz w:val="28"/>
          <w:szCs w:val="28"/>
        </w:rPr>
        <w:t>Потапчук</w:t>
      </w:r>
      <w:proofErr w:type="spellEnd"/>
      <w:r w:rsidRPr="001B3F18">
        <w:rPr>
          <w:rFonts w:ascii="Times New Roman" w:hAnsi="Times New Roman" w:cs="Times New Roman"/>
          <w:sz w:val="28"/>
          <w:szCs w:val="28"/>
        </w:rPr>
        <w:t xml:space="preserve"> Изд. СПб.: Речь; М.: Сфера</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М.И. Чистякова «</w:t>
      </w:r>
      <w:proofErr w:type="spellStart"/>
      <w:r w:rsidRPr="001B3F18">
        <w:rPr>
          <w:rFonts w:ascii="Times New Roman" w:hAnsi="Times New Roman" w:cs="Times New Roman"/>
          <w:sz w:val="28"/>
          <w:szCs w:val="28"/>
        </w:rPr>
        <w:t>Психогимнастика</w:t>
      </w:r>
      <w:proofErr w:type="spellEnd"/>
      <w:r w:rsidRPr="001B3F18">
        <w:rPr>
          <w:rFonts w:ascii="Times New Roman" w:hAnsi="Times New Roman" w:cs="Times New Roman"/>
          <w:sz w:val="28"/>
          <w:szCs w:val="28"/>
        </w:rPr>
        <w:t xml:space="preserve">» под ред. М.И. </w:t>
      </w:r>
      <w:proofErr w:type="spellStart"/>
      <w:r w:rsidRPr="001B3F18">
        <w:rPr>
          <w:rFonts w:ascii="Times New Roman" w:hAnsi="Times New Roman" w:cs="Times New Roman"/>
          <w:sz w:val="28"/>
          <w:szCs w:val="28"/>
        </w:rPr>
        <w:t>Буянова</w:t>
      </w:r>
      <w:proofErr w:type="spellEnd"/>
      <w:r w:rsidRPr="001B3F18">
        <w:rPr>
          <w:rFonts w:ascii="Times New Roman" w:hAnsi="Times New Roman" w:cs="Times New Roman"/>
          <w:sz w:val="28"/>
          <w:szCs w:val="28"/>
        </w:rPr>
        <w:t xml:space="preserve"> 2-е и здание, М.: Просвещение: </w:t>
      </w:r>
      <w:proofErr w:type="spellStart"/>
      <w:r w:rsidRPr="001B3F18">
        <w:rPr>
          <w:rFonts w:ascii="Times New Roman" w:hAnsi="Times New Roman" w:cs="Times New Roman"/>
          <w:sz w:val="28"/>
          <w:szCs w:val="28"/>
        </w:rPr>
        <w:t>Владос</w:t>
      </w:r>
      <w:proofErr w:type="spellEnd"/>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Волгоград: Учитель</w:t>
      </w:r>
    </w:p>
    <w:p w:rsidR="001B3F18" w:rsidRPr="001B3F18" w:rsidRDefault="001B3F18" w:rsidP="00AD01B1">
      <w:pPr>
        <w:numPr>
          <w:ilvl w:val="0"/>
          <w:numId w:val="9"/>
        </w:numPr>
        <w:spacing w:after="0" w:line="360" w:lineRule="auto"/>
        <w:ind w:left="426" w:hanging="360"/>
        <w:jc w:val="both"/>
        <w:rPr>
          <w:rFonts w:ascii="Times New Roman" w:hAnsi="Times New Roman" w:cs="Times New Roman"/>
          <w:sz w:val="28"/>
          <w:szCs w:val="28"/>
        </w:rPr>
      </w:pPr>
      <w:r w:rsidRPr="001B3F18">
        <w:rPr>
          <w:rFonts w:ascii="Times New Roman" w:hAnsi="Times New Roman" w:cs="Times New Roman"/>
          <w:sz w:val="28"/>
          <w:szCs w:val="28"/>
        </w:rPr>
        <w:t>Панфилова «Лесная школа»: Коррекционные сказки и настольная Сагдеева Н.В. Совместная деятельность родителей с детьми в ДОУ «Шаг навстречу». – СПб.: ООО «ИЗДАТЕЛЬСТВО «ДЕТСТВО-ПРЕСС», 2012</w:t>
      </w:r>
    </w:p>
    <w:p w:rsidR="001B3F18" w:rsidRPr="001B3F18" w:rsidRDefault="001B3F18" w:rsidP="00AD01B1">
      <w:pPr>
        <w:pStyle w:val="a8"/>
        <w:numPr>
          <w:ilvl w:val="0"/>
          <w:numId w:val="9"/>
        </w:numPr>
        <w:spacing w:line="360" w:lineRule="auto"/>
        <w:ind w:left="426" w:hanging="425"/>
        <w:jc w:val="both"/>
        <w:rPr>
          <w:sz w:val="28"/>
          <w:szCs w:val="28"/>
        </w:rPr>
      </w:pPr>
      <w:r w:rsidRPr="001B3F18">
        <w:rPr>
          <w:sz w:val="28"/>
          <w:szCs w:val="28"/>
        </w:rPr>
        <w:lastRenderedPageBreak/>
        <w:t xml:space="preserve">М.А. игра для дошкольников и младших школьников. – М.: ТЦ Сфера, 2002. </w:t>
      </w:r>
    </w:p>
    <w:p w:rsidR="001B3F18" w:rsidRPr="001B3F18" w:rsidRDefault="001B3F18" w:rsidP="00273198">
      <w:pPr>
        <w:pStyle w:val="a3"/>
        <w:spacing w:line="360" w:lineRule="auto"/>
        <w:jc w:val="both"/>
        <w:rPr>
          <w:rFonts w:ascii="Times New Roman" w:hAnsi="Times New Roman" w:cs="Times New Roman"/>
          <w:b/>
          <w:sz w:val="28"/>
        </w:rPr>
      </w:pPr>
    </w:p>
    <w:p w:rsidR="001B3F18" w:rsidRPr="001B3F18" w:rsidRDefault="001B3F18" w:rsidP="00273198">
      <w:pPr>
        <w:pStyle w:val="a3"/>
        <w:spacing w:line="360" w:lineRule="auto"/>
        <w:jc w:val="right"/>
        <w:rPr>
          <w:rFonts w:ascii="Times New Roman" w:hAnsi="Times New Roman" w:cs="Times New Roman"/>
          <w:b/>
          <w:sz w:val="28"/>
        </w:rPr>
      </w:pPr>
    </w:p>
    <w:p w:rsidR="001B3F18" w:rsidRDefault="001B3F18" w:rsidP="00273198">
      <w:pPr>
        <w:pStyle w:val="a3"/>
        <w:spacing w:line="360" w:lineRule="auto"/>
        <w:jc w:val="right"/>
        <w:rPr>
          <w:rFonts w:ascii="Times New Roman" w:hAnsi="Times New Roman" w:cs="Times New Roman"/>
          <w:b/>
          <w:sz w:val="28"/>
        </w:rPr>
      </w:pPr>
    </w:p>
    <w:p w:rsidR="00273198" w:rsidRPr="001B3F1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273198" w:rsidRDefault="00273198" w:rsidP="00273198">
      <w:pPr>
        <w:pStyle w:val="a3"/>
        <w:spacing w:line="360" w:lineRule="auto"/>
        <w:jc w:val="right"/>
        <w:rPr>
          <w:rFonts w:ascii="Times New Roman" w:hAnsi="Times New Roman" w:cs="Times New Roman"/>
          <w:b/>
          <w:sz w:val="28"/>
        </w:rPr>
      </w:pPr>
    </w:p>
    <w:p w:rsidR="00AD01B1" w:rsidRDefault="00AD01B1" w:rsidP="00273198">
      <w:pPr>
        <w:pStyle w:val="a3"/>
        <w:spacing w:line="360" w:lineRule="auto"/>
        <w:jc w:val="right"/>
        <w:rPr>
          <w:rFonts w:ascii="Times New Roman" w:hAnsi="Times New Roman" w:cs="Times New Roman"/>
          <w:b/>
          <w:sz w:val="28"/>
        </w:rPr>
      </w:pPr>
    </w:p>
    <w:p w:rsidR="001B3F18" w:rsidRPr="001B3F18" w:rsidRDefault="001B3F18" w:rsidP="00273198">
      <w:pPr>
        <w:pStyle w:val="a3"/>
        <w:spacing w:line="360" w:lineRule="auto"/>
        <w:jc w:val="right"/>
        <w:rPr>
          <w:rFonts w:ascii="Times New Roman" w:hAnsi="Times New Roman" w:cs="Times New Roman"/>
          <w:b/>
          <w:sz w:val="28"/>
        </w:rPr>
      </w:pPr>
      <w:r w:rsidRPr="001B3F18">
        <w:rPr>
          <w:rFonts w:ascii="Times New Roman" w:hAnsi="Times New Roman" w:cs="Times New Roman"/>
          <w:b/>
          <w:sz w:val="28"/>
        </w:rPr>
        <w:t>Приложение 1</w:t>
      </w:r>
    </w:p>
    <w:p w:rsidR="001B3F18" w:rsidRPr="001B3F18" w:rsidRDefault="001B3F18" w:rsidP="00273198">
      <w:pPr>
        <w:pStyle w:val="a3"/>
        <w:spacing w:line="360" w:lineRule="auto"/>
        <w:jc w:val="center"/>
        <w:rPr>
          <w:rFonts w:ascii="Times New Roman" w:hAnsi="Times New Roman" w:cs="Times New Roman"/>
          <w:b/>
          <w:i/>
          <w:sz w:val="28"/>
        </w:rPr>
      </w:pPr>
      <w:r w:rsidRPr="001B3F18">
        <w:rPr>
          <w:rFonts w:ascii="Times New Roman" w:hAnsi="Times New Roman" w:cs="Times New Roman"/>
          <w:b/>
          <w:i/>
          <w:sz w:val="28"/>
        </w:rPr>
        <w:t>Возрастные особенности и новообразования дошкольного детства</w:t>
      </w:r>
    </w:p>
    <w:p w:rsidR="001B3F18" w:rsidRPr="001B3F18" w:rsidRDefault="001B3F18" w:rsidP="00273198">
      <w:pPr>
        <w:pStyle w:val="a3"/>
        <w:spacing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b/>
          <w:bCs/>
          <w:sz w:val="28"/>
          <w:szCs w:val="28"/>
        </w:rPr>
        <w:lastRenderedPageBreak/>
        <w:t>Дошкольный возраст</w:t>
      </w:r>
      <w:r w:rsidRPr="001B3F18">
        <w:rPr>
          <w:rFonts w:ascii="Times New Roman" w:eastAsia="Times New Roman" w:hAnsi="Times New Roman" w:cs="Times New Roman"/>
          <w:sz w:val="28"/>
          <w:szCs w:val="28"/>
        </w:rPr>
        <w:t> является периодом интенсивного формирования психики на основе тех предпосылок, которые сложились в раннем детстве. Каждый возраст, если он полноценно прожит, заканчивается определенными характеристиками психического развития ребенка (психологическими новообразованиями) различной степени выраженности, характеризующиеся новыми свойствами и структурными особенностями, на которых строится развитие в следующем возрасте.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b/>
          <w:bCs/>
          <w:sz w:val="28"/>
          <w:szCs w:val="28"/>
        </w:rPr>
        <w:t>Наряду с новообразованиями</w:t>
      </w:r>
      <w:r w:rsidRPr="001B3F18">
        <w:rPr>
          <w:rFonts w:ascii="Times New Roman" w:eastAsia="Times New Roman" w:hAnsi="Times New Roman" w:cs="Times New Roman"/>
          <w:sz w:val="28"/>
          <w:szCs w:val="28"/>
        </w:rPr>
        <w:t>,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b/>
          <w:bCs/>
          <w:sz w:val="28"/>
          <w:szCs w:val="28"/>
        </w:rPr>
        <w:t>При участии взрослых</w:t>
      </w:r>
      <w:r w:rsidRPr="001B3F18">
        <w:rPr>
          <w:rFonts w:ascii="Times New Roman" w:eastAsia="Times New Roman" w:hAnsi="Times New Roman" w:cs="Times New Roman"/>
          <w:sz w:val="28"/>
          <w:szCs w:val="28"/>
        </w:rPr>
        <w:t xml:space="preserve">,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Все эти новообразования являются характеристикой развития ребенка при переходе из дошкольного в младший школьный возраст, а потому могут </w:t>
      </w:r>
      <w:r w:rsidRPr="001B3F18">
        <w:rPr>
          <w:rFonts w:ascii="Times New Roman" w:eastAsia="Times New Roman" w:hAnsi="Times New Roman" w:cs="Times New Roman"/>
          <w:sz w:val="28"/>
          <w:szCs w:val="28"/>
        </w:rPr>
        <w:lastRenderedPageBreak/>
        <w:t>рассматриваться как результаты освоения основной образовательной программы дошкольного образования.</w:t>
      </w:r>
    </w:p>
    <w:p w:rsidR="001B3F18" w:rsidRPr="001B3F18" w:rsidRDefault="001B3F18" w:rsidP="00273198">
      <w:pPr>
        <w:pStyle w:val="a3"/>
        <w:spacing w:line="360" w:lineRule="auto"/>
        <w:jc w:val="both"/>
        <w:rPr>
          <w:rFonts w:ascii="Times New Roman" w:eastAsiaTheme="minorEastAsia" w:hAnsi="Times New Roman" w:cs="Times New Roman"/>
          <w:sz w:val="28"/>
          <w:szCs w:val="28"/>
          <w:lang w:eastAsia="ru-RU"/>
        </w:rPr>
      </w:pPr>
      <w:r w:rsidRPr="001B3F18">
        <w:rPr>
          <w:rFonts w:ascii="Times New Roman" w:eastAsiaTheme="minorEastAsia" w:hAnsi="Times New Roman" w:cs="Times New Roman"/>
          <w:b/>
          <w:sz w:val="28"/>
          <w:szCs w:val="28"/>
          <w:lang w:eastAsia="ru-RU"/>
        </w:rPr>
        <w:t>Возрастные особенности детей 1,6 – 2 лет.</w:t>
      </w:r>
    </w:p>
    <w:p w:rsidR="001B3F18" w:rsidRPr="001B3F18" w:rsidRDefault="001B3F18" w:rsidP="00273198">
      <w:pPr>
        <w:pStyle w:val="a3"/>
        <w:spacing w:line="360" w:lineRule="auto"/>
        <w:ind w:firstLine="708"/>
        <w:jc w:val="both"/>
        <w:rPr>
          <w:rFonts w:ascii="Times New Roman" w:eastAsia="Times New Roman" w:hAnsi="Times New Roman" w:cs="Times New Roman"/>
          <w:sz w:val="28"/>
          <w:szCs w:val="28"/>
        </w:rPr>
      </w:pPr>
      <w:r w:rsidRPr="001B3F18">
        <w:rPr>
          <w:rFonts w:ascii="Times New Roman" w:eastAsiaTheme="minorEastAsia" w:hAnsi="Times New Roman" w:cs="Times New Roman"/>
          <w:sz w:val="28"/>
          <w:szCs w:val="28"/>
          <w:lang w:eastAsia="ru-RU"/>
        </w:rPr>
        <w:t xml:space="preserve">Прямо хождение, речевое общение и предметная деятельность — основные достижения данного возраста. Овладение речью — главное новообразование раннего возраста. Ребенок в 1,5 -2 года должен уметь: ходить самостоятельно; нести что-то в руках, тянуть или что-то толкать; поднимать ногу на ступеньку; строить из 2-4 кубиков пирамидку; самостоятельно кушать; частично развеваться без помощи взрослых; «подражать» действиям взрослых (читать книгу, разговаривать по телефону; смотреть телевизор и т.д.) Как развивается ребенок 1,5 – 2 лет Дети научаются комбинировать слова, объединяя их в небольшие двух -трехсловные фразы, причем от таких фраз до целостных предложений они прогрессируют довольно быстро. Вторая половина второго года жизни ребенка характеризуется переходом к активной самостоятельной речи, направленной на управление поведением окружающих людей и на овладение собственным поведением; До 1,6—1,8 лет у ребенка развивается только понимание речи при еще весьма незначительном приросте активного словаря; На втором году жизни резко возрастает интерес ребенка к окружающему его миру. Ребенок все хочет узнать, потрогать, увидеть, услышать. Особенно его интересуют названия предметов и явлений, и он то и дело задает взрослым вопрос: «Что это?»; К двум годам нормально развивающийся ребенок понимает значения практически всех слов, относящихся к окружающим его предметам. Этому способствует постоянное и разнообразное общение взрослых с ребенком; К концу второго года жизни дети знают уже примерно 300 слов; Большинство детей к двухлетнему возрасту имеют четкое представление о назначении окружающих их предметов домашнего обихода и личной гигиены, правильно их используют; На втором году жизни ребенок воспроизводит действия взрослых с предметами, у него появляются предметные игры-подражания; К двум годам </w:t>
      </w:r>
      <w:r w:rsidRPr="001B3F18">
        <w:rPr>
          <w:rFonts w:ascii="Times New Roman" w:eastAsiaTheme="minorEastAsia" w:hAnsi="Times New Roman" w:cs="Times New Roman"/>
          <w:sz w:val="28"/>
          <w:szCs w:val="28"/>
          <w:lang w:eastAsia="ru-RU"/>
        </w:rPr>
        <w:lastRenderedPageBreak/>
        <w:t>дети могут играть в элементарные логические и тематические игры, способны составлять план действий на сравнительно небольшой промежуток времени.</w:t>
      </w:r>
      <w:r w:rsidRPr="001B3F18">
        <w:rPr>
          <w:rFonts w:ascii="Times New Roman" w:eastAsiaTheme="minorEastAsia" w:hAnsi="Times New Roman" w:cs="Times New Roman"/>
          <w:sz w:val="28"/>
          <w:szCs w:val="28"/>
          <w:lang w:eastAsia="ru-RU"/>
        </w:rPr>
        <w:br/>
      </w:r>
      <w:r w:rsidRPr="001B3F18">
        <w:rPr>
          <w:rFonts w:ascii="Times New Roman" w:eastAsia="Times New Roman" w:hAnsi="Times New Roman" w:cs="Times New Roman"/>
          <w:b/>
          <w:bCs/>
          <w:sz w:val="28"/>
          <w:szCs w:val="28"/>
        </w:rPr>
        <w:t>Возраст от 2 до 3 лет</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 В 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 Игра носит процессуальный характер, в середине третьего года жизни появляются действия с предметами заместителями. Типичным является изображение человека в виде «</w:t>
      </w:r>
      <w:proofErr w:type="spellStart"/>
      <w:r w:rsidRPr="001B3F18">
        <w:rPr>
          <w:rFonts w:ascii="Times New Roman" w:eastAsia="Times New Roman" w:hAnsi="Times New Roman" w:cs="Times New Roman"/>
          <w:sz w:val="28"/>
          <w:szCs w:val="28"/>
        </w:rPr>
        <w:t>головонога</w:t>
      </w:r>
      <w:proofErr w:type="spellEnd"/>
      <w:r w:rsidRPr="001B3F18">
        <w:rPr>
          <w:rFonts w:ascii="Times New Roman" w:eastAsia="Times New Roman" w:hAnsi="Times New Roman" w:cs="Times New Roman"/>
          <w:sz w:val="28"/>
          <w:szCs w:val="28"/>
        </w:rPr>
        <w:t>» - окружности и отходящих от неё линий. Дети могут осуществлять выбор из 2-3 предметов по форме, величине и цвету; различать мелодии; петь. К трём годам дети воспринимают все звуки родного языка, но произносят их с большими искажениями. Основной формой мышления становится наглядно-действенное. 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273198" w:rsidRDefault="001B3F18" w:rsidP="00273198">
      <w:pPr>
        <w:shd w:val="clear" w:color="auto" w:fill="FFFFFF"/>
        <w:spacing w:after="0" w:line="360" w:lineRule="auto"/>
        <w:jc w:val="both"/>
        <w:rPr>
          <w:rFonts w:ascii="Times New Roman" w:eastAsia="Times New Roman" w:hAnsi="Times New Roman" w:cs="Times New Roman"/>
          <w:b/>
          <w:bCs/>
          <w:sz w:val="28"/>
          <w:szCs w:val="28"/>
        </w:rPr>
      </w:pPr>
      <w:r w:rsidRPr="001B3F18">
        <w:rPr>
          <w:rFonts w:ascii="Times New Roman" w:eastAsia="Times New Roman" w:hAnsi="Times New Roman" w:cs="Times New Roman"/>
          <w:b/>
          <w:bCs/>
          <w:sz w:val="28"/>
          <w:szCs w:val="28"/>
        </w:rPr>
        <w:t>Возраст от 3 до 4 лет</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lastRenderedPageBreak/>
        <w:t xml:space="preserve">Игра становится ведущим видом деятельности в дошкольном возрасте. Главной особенностью игры является её условность: выполнение одних действий с одними предметами предполагает их </w:t>
      </w:r>
      <w:proofErr w:type="spellStart"/>
      <w:r w:rsidRPr="001B3F18">
        <w:rPr>
          <w:rFonts w:ascii="Times New Roman" w:eastAsia="Times New Roman" w:hAnsi="Times New Roman" w:cs="Times New Roman"/>
          <w:sz w:val="28"/>
          <w:szCs w:val="28"/>
        </w:rPr>
        <w:t>отнесённость</w:t>
      </w:r>
      <w:proofErr w:type="spellEnd"/>
      <w:r w:rsidRPr="001B3F18">
        <w:rPr>
          <w:rFonts w:ascii="Times New Roman" w:eastAsia="Times New Roman" w:hAnsi="Times New Roman" w:cs="Times New Roman"/>
          <w:sz w:val="28"/>
          <w:szCs w:val="28"/>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В 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 Поведение ребёнка ещё ситуативное. Начинает развиваться самооценка, продолжает развиваться также их половая идентификация.</w:t>
      </w:r>
    </w:p>
    <w:p w:rsidR="001B3F18" w:rsidRPr="001B3F18"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1B3F18">
        <w:rPr>
          <w:rFonts w:ascii="Times New Roman" w:eastAsia="Times New Roman" w:hAnsi="Times New Roman" w:cs="Times New Roman"/>
          <w:b/>
          <w:bCs/>
          <w:sz w:val="28"/>
          <w:szCs w:val="28"/>
        </w:rPr>
        <w:t>Возраст от 4 до 5 лет</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t xml:space="preserve">В игровой деятельности появляются ролевые взаимодействия. Происходит разделение игровых и реальных взаимодействий детей. Дети могут рисовать основные геометрические фигуры, вырезать ножницами, </w:t>
      </w:r>
      <w:r w:rsidRPr="001B3F18">
        <w:rPr>
          <w:rFonts w:ascii="Times New Roman" w:eastAsia="Times New Roman" w:hAnsi="Times New Roman" w:cs="Times New Roman"/>
          <w:sz w:val="28"/>
          <w:szCs w:val="28"/>
        </w:rPr>
        <w:lastRenderedPageBreak/>
        <w:t xml:space="preserve">наклеивать изображения на бумагу и т.д. Формируются навыки планирования последовательности действий. Дети способны упорядочить группы предметов по сенсорному признаку – величине, цвету; выделить такие параметры, как высота, длина и ширина. Начинает складываться произвольное внимание. Начинает развиваться образное мышление. Дошкольники могут строить по схеме, решать лабиринтные задачи.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 В общении ребёнка и взрослого ведущим становится познавательный мотив. Повышенная обидчивость представляет собой возрастной феномен. 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1B3F18">
        <w:rPr>
          <w:rFonts w:ascii="Times New Roman" w:eastAsia="Times New Roman" w:hAnsi="Times New Roman" w:cs="Times New Roman"/>
          <w:sz w:val="28"/>
          <w:szCs w:val="28"/>
        </w:rPr>
        <w:t>конкурентность</w:t>
      </w:r>
      <w:proofErr w:type="spellEnd"/>
      <w:r w:rsidRPr="001B3F18">
        <w:rPr>
          <w:rFonts w:ascii="Times New Roman" w:eastAsia="Times New Roman" w:hAnsi="Times New Roman" w:cs="Times New Roman"/>
          <w:sz w:val="28"/>
          <w:szCs w:val="28"/>
        </w:rPr>
        <w:t xml:space="preserve">, </w:t>
      </w:r>
      <w:proofErr w:type="spellStart"/>
      <w:r w:rsidRPr="001B3F18">
        <w:rPr>
          <w:rFonts w:ascii="Times New Roman" w:eastAsia="Times New Roman" w:hAnsi="Times New Roman" w:cs="Times New Roman"/>
          <w:sz w:val="28"/>
          <w:szCs w:val="28"/>
        </w:rPr>
        <w:t>соревновательность</w:t>
      </w:r>
      <w:proofErr w:type="spellEnd"/>
      <w:r w:rsidRPr="001B3F18">
        <w:rPr>
          <w:rFonts w:ascii="Times New Roman" w:eastAsia="Times New Roman" w:hAnsi="Times New Roman" w:cs="Times New Roman"/>
          <w:sz w:val="28"/>
          <w:szCs w:val="28"/>
        </w:rPr>
        <w:t>.</w:t>
      </w:r>
    </w:p>
    <w:p w:rsidR="001B3F18" w:rsidRPr="001B3F18"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1B3F18">
        <w:rPr>
          <w:rFonts w:ascii="Times New Roman" w:eastAsia="Times New Roman" w:hAnsi="Times New Roman" w:cs="Times New Roman"/>
          <w:b/>
          <w:bCs/>
          <w:sz w:val="28"/>
          <w:szCs w:val="28"/>
        </w:rPr>
        <w:t>Возраст от 5 до 6 лет</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t xml:space="preserve">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Продолжает совершенствоваться восприятие цвета и их оттенки, но и промежуточные </w:t>
      </w:r>
      <w:r w:rsidRPr="001B3F18">
        <w:rPr>
          <w:rFonts w:ascii="Times New Roman" w:eastAsia="Times New Roman" w:hAnsi="Times New Roman" w:cs="Times New Roman"/>
          <w:sz w:val="28"/>
          <w:szCs w:val="28"/>
        </w:rPr>
        <w:lastRenderedPageBreak/>
        <w:t>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 Воображение будет активно развиваться лишь при условии проведения специальной работы по его активизации. Начинается переход от непроизвольного к произвольному вниманию. Продолжает совершенствоваться речь, в том числе её звуковая сторона.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B3F18" w:rsidRPr="001B3F18" w:rsidRDefault="001B3F18" w:rsidP="00273198">
      <w:pPr>
        <w:shd w:val="clear" w:color="auto" w:fill="FFFFFF"/>
        <w:spacing w:after="0" w:line="360" w:lineRule="auto"/>
        <w:jc w:val="both"/>
        <w:rPr>
          <w:rFonts w:ascii="Times New Roman" w:eastAsia="Times New Roman" w:hAnsi="Times New Roman" w:cs="Times New Roman"/>
          <w:sz w:val="28"/>
          <w:szCs w:val="28"/>
        </w:rPr>
      </w:pPr>
      <w:r w:rsidRPr="001B3F18">
        <w:rPr>
          <w:rFonts w:ascii="Times New Roman" w:eastAsia="Times New Roman" w:hAnsi="Times New Roman" w:cs="Times New Roman"/>
          <w:b/>
          <w:bCs/>
          <w:sz w:val="28"/>
          <w:szCs w:val="28"/>
        </w:rPr>
        <w:t>Возраст от 6 до 7 лет</w:t>
      </w:r>
    </w:p>
    <w:p w:rsidR="001B3F18" w:rsidRPr="001B3F18" w:rsidRDefault="001B3F18" w:rsidP="00273198">
      <w:pPr>
        <w:shd w:val="clear" w:color="auto" w:fill="FFFFFF"/>
        <w:spacing w:after="0" w:line="360" w:lineRule="auto"/>
        <w:ind w:firstLine="708"/>
        <w:jc w:val="both"/>
        <w:rPr>
          <w:rFonts w:ascii="Times New Roman" w:eastAsia="Times New Roman" w:hAnsi="Times New Roman" w:cs="Times New Roman"/>
          <w:sz w:val="28"/>
          <w:szCs w:val="28"/>
        </w:rPr>
      </w:pPr>
      <w:r w:rsidRPr="001B3F18">
        <w:rPr>
          <w:rFonts w:ascii="Times New Roman" w:eastAsia="Times New Roman" w:hAnsi="Times New Roman" w:cs="Times New Roman"/>
          <w:sz w:val="28"/>
          <w:szCs w:val="28"/>
        </w:rPr>
        <w:t xml:space="preserve">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 Более явными становятся различия между рисунками мальчиков и девочек. Изображение человека становится ещё более детализированным и </w:t>
      </w:r>
      <w:r w:rsidRPr="001B3F18">
        <w:rPr>
          <w:rFonts w:ascii="Times New Roman" w:eastAsia="Times New Roman" w:hAnsi="Times New Roman" w:cs="Times New Roman"/>
          <w:sz w:val="28"/>
          <w:szCs w:val="28"/>
        </w:rPr>
        <w:lastRenderedPageBreak/>
        <w:t>пропорциональным. При правильном педагогическом подходе у детей формируются художественно-творческие способности в изобразительной деятельности.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 Продолжает развиваться внимание дошкольников, оно становится произвольным. В результате правильно организованной образовательной работы у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7B7EF4" w:rsidRDefault="007B7EF4" w:rsidP="00273198">
      <w:pPr>
        <w:spacing w:after="0" w:line="360" w:lineRule="auto"/>
        <w:jc w:val="right"/>
        <w:rPr>
          <w:rFonts w:ascii="Times New Roman" w:eastAsiaTheme="minorHAnsi" w:hAnsi="Times New Roman" w:cs="Times New Roman"/>
          <w:b/>
          <w:sz w:val="28"/>
          <w:szCs w:val="28"/>
          <w:lang w:eastAsia="en-US"/>
        </w:rPr>
      </w:pPr>
    </w:p>
    <w:p w:rsidR="007B7EF4" w:rsidRDefault="007B7EF4" w:rsidP="00273198">
      <w:pPr>
        <w:spacing w:after="0" w:line="360" w:lineRule="auto"/>
        <w:jc w:val="right"/>
        <w:rPr>
          <w:rFonts w:ascii="Times New Roman" w:eastAsiaTheme="minorHAnsi" w:hAnsi="Times New Roman" w:cs="Times New Roman"/>
          <w:b/>
          <w:sz w:val="28"/>
          <w:szCs w:val="28"/>
          <w:lang w:eastAsia="en-US"/>
        </w:rPr>
      </w:pPr>
    </w:p>
    <w:p w:rsidR="007B7EF4" w:rsidRDefault="007B7EF4" w:rsidP="00273198">
      <w:pPr>
        <w:spacing w:after="0" w:line="360" w:lineRule="auto"/>
        <w:jc w:val="right"/>
        <w:rPr>
          <w:rFonts w:ascii="Times New Roman" w:eastAsiaTheme="minorHAnsi" w:hAnsi="Times New Roman" w:cs="Times New Roman"/>
          <w:b/>
          <w:sz w:val="28"/>
          <w:szCs w:val="28"/>
          <w:lang w:eastAsia="en-US"/>
        </w:rPr>
      </w:pPr>
    </w:p>
    <w:p w:rsidR="007B7EF4" w:rsidRDefault="007B7EF4" w:rsidP="00273198">
      <w:pPr>
        <w:spacing w:after="0" w:line="360" w:lineRule="auto"/>
        <w:jc w:val="right"/>
        <w:rPr>
          <w:rFonts w:ascii="Times New Roman" w:eastAsiaTheme="minorHAnsi" w:hAnsi="Times New Roman" w:cs="Times New Roman"/>
          <w:b/>
          <w:sz w:val="28"/>
          <w:szCs w:val="28"/>
          <w:lang w:eastAsia="en-US"/>
        </w:rPr>
      </w:pPr>
    </w:p>
    <w:p w:rsidR="007B7EF4" w:rsidRDefault="007B7EF4" w:rsidP="00273198">
      <w:pPr>
        <w:spacing w:after="0" w:line="360" w:lineRule="auto"/>
        <w:jc w:val="right"/>
        <w:rPr>
          <w:rFonts w:ascii="Times New Roman" w:eastAsiaTheme="minorHAnsi" w:hAnsi="Times New Roman" w:cs="Times New Roman"/>
          <w:b/>
          <w:sz w:val="28"/>
          <w:szCs w:val="28"/>
          <w:lang w:eastAsia="en-US"/>
        </w:rPr>
      </w:pPr>
    </w:p>
    <w:p w:rsidR="00273198" w:rsidRDefault="00273198" w:rsidP="00273198">
      <w:pPr>
        <w:spacing w:after="0" w:line="360" w:lineRule="auto"/>
        <w:jc w:val="right"/>
        <w:rPr>
          <w:rFonts w:ascii="Times New Roman" w:eastAsiaTheme="minorHAnsi" w:hAnsi="Times New Roman" w:cs="Times New Roman"/>
          <w:b/>
          <w:sz w:val="28"/>
          <w:szCs w:val="28"/>
          <w:lang w:eastAsia="en-US"/>
        </w:rPr>
      </w:pPr>
    </w:p>
    <w:p w:rsidR="00273198" w:rsidRDefault="00273198" w:rsidP="00273198">
      <w:pPr>
        <w:spacing w:after="0" w:line="360" w:lineRule="auto"/>
        <w:jc w:val="right"/>
        <w:rPr>
          <w:rFonts w:ascii="Times New Roman" w:eastAsiaTheme="minorHAnsi" w:hAnsi="Times New Roman" w:cs="Times New Roman"/>
          <w:b/>
          <w:sz w:val="28"/>
          <w:szCs w:val="28"/>
          <w:lang w:eastAsia="en-US"/>
        </w:rPr>
      </w:pPr>
    </w:p>
    <w:p w:rsidR="00273198" w:rsidRDefault="00273198" w:rsidP="00273198">
      <w:pPr>
        <w:spacing w:after="0" w:line="360" w:lineRule="auto"/>
        <w:jc w:val="right"/>
        <w:rPr>
          <w:rFonts w:ascii="Times New Roman" w:eastAsiaTheme="minorHAnsi" w:hAnsi="Times New Roman" w:cs="Times New Roman"/>
          <w:b/>
          <w:sz w:val="28"/>
          <w:szCs w:val="28"/>
          <w:lang w:eastAsia="en-US"/>
        </w:rPr>
      </w:pPr>
    </w:p>
    <w:p w:rsidR="00273198" w:rsidRDefault="00273198" w:rsidP="00273198">
      <w:pPr>
        <w:spacing w:after="0" w:line="360" w:lineRule="auto"/>
        <w:jc w:val="right"/>
        <w:rPr>
          <w:rFonts w:ascii="Times New Roman" w:eastAsiaTheme="minorHAnsi" w:hAnsi="Times New Roman" w:cs="Times New Roman"/>
          <w:b/>
          <w:sz w:val="28"/>
          <w:szCs w:val="28"/>
          <w:lang w:eastAsia="en-US"/>
        </w:rPr>
      </w:pPr>
    </w:p>
    <w:p w:rsidR="00273198" w:rsidRDefault="00273198" w:rsidP="00273198">
      <w:pPr>
        <w:spacing w:after="0" w:line="360" w:lineRule="auto"/>
        <w:jc w:val="right"/>
        <w:rPr>
          <w:rFonts w:ascii="Times New Roman" w:eastAsiaTheme="minorHAnsi" w:hAnsi="Times New Roman" w:cs="Times New Roman"/>
          <w:b/>
          <w:sz w:val="28"/>
          <w:szCs w:val="28"/>
          <w:lang w:eastAsia="en-US"/>
        </w:rPr>
      </w:pPr>
    </w:p>
    <w:p w:rsidR="00273198" w:rsidRDefault="00273198" w:rsidP="00273198">
      <w:pPr>
        <w:spacing w:after="0" w:line="360" w:lineRule="auto"/>
        <w:jc w:val="right"/>
        <w:rPr>
          <w:rFonts w:ascii="Times New Roman" w:eastAsiaTheme="minorHAnsi" w:hAnsi="Times New Roman" w:cs="Times New Roman"/>
          <w:b/>
          <w:sz w:val="28"/>
          <w:szCs w:val="28"/>
          <w:lang w:eastAsia="en-US"/>
        </w:rPr>
      </w:pPr>
    </w:p>
    <w:p w:rsidR="001B3F18" w:rsidRPr="001B3F18" w:rsidRDefault="001B3F18" w:rsidP="00273198">
      <w:pPr>
        <w:spacing w:after="0" w:line="360" w:lineRule="auto"/>
        <w:jc w:val="right"/>
        <w:rPr>
          <w:rFonts w:ascii="Times New Roman" w:eastAsiaTheme="minorHAnsi" w:hAnsi="Times New Roman" w:cs="Times New Roman"/>
          <w:b/>
          <w:sz w:val="28"/>
          <w:szCs w:val="28"/>
          <w:lang w:eastAsia="en-US"/>
        </w:rPr>
      </w:pPr>
      <w:r w:rsidRPr="001B3F18">
        <w:rPr>
          <w:rFonts w:ascii="Times New Roman" w:eastAsiaTheme="minorHAnsi" w:hAnsi="Times New Roman" w:cs="Times New Roman"/>
          <w:b/>
          <w:sz w:val="28"/>
          <w:szCs w:val="28"/>
          <w:lang w:eastAsia="en-US"/>
        </w:rPr>
        <w:t>Приложение 2</w:t>
      </w:r>
    </w:p>
    <w:p w:rsidR="001B3F18" w:rsidRPr="001B3F18" w:rsidRDefault="001B3F18" w:rsidP="00273198">
      <w:pPr>
        <w:spacing w:after="0" w:line="360" w:lineRule="auto"/>
        <w:jc w:val="center"/>
        <w:rPr>
          <w:rFonts w:ascii="Times New Roman" w:eastAsiaTheme="minorHAnsi" w:hAnsi="Times New Roman" w:cs="Times New Roman"/>
          <w:b/>
          <w:lang w:eastAsia="en-US"/>
        </w:rPr>
      </w:pPr>
      <w:r w:rsidRPr="001B3F18">
        <w:rPr>
          <w:rFonts w:ascii="Times New Roman" w:eastAsiaTheme="minorHAnsi" w:hAnsi="Times New Roman" w:cs="Times New Roman"/>
          <w:b/>
          <w:lang w:eastAsia="en-US"/>
        </w:rPr>
        <w:t>ОРИЕНТИРОВОЧНОЕ РАСПРЕДЕЛЕНИЕ НОРМАТИВОВ ВРЕМЕНИ</w:t>
      </w:r>
    </w:p>
    <w:p w:rsidR="001B3F18" w:rsidRPr="001B3F18" w:rsidRDefault="001B3F18" w:rsidP="00273198">
      <w:pPr>
        <w:spacing w:after="0" w:line="360" w:lineRule="auto"/>
        <w:jc w:val="center"/>
        <w:rPr>
          <w:rFonts w:ascii="Times New Roman" w:eastAsiaTheme="minorHAnsi" w:hAnsi="Times New Roman" w:cs="Times New Roman"/>
          <w:b/>
          <w:lang w:eastAsia="en-US"/>
        </w:rPr>
      </w:pPr>
      <w:r w:rsidRPr="001B3F18">
        <w:rPr>
          <w:rFonts w:ascii="Times New Roman" w:eastAsiaTheme="minorHAnsi" w:hAnsi="Times New Roman" w:cs="Times New Roman"/>
          <w:b/>
          <w:lang w:eastAsia="en-US"/>
        </w:rPr>
        <w:t>ДЕЯТЕЛЬНОСТИ ПЕДАГОГА -ПСИХОЛОГА</w:t>
      </w:r>
    </w:p>
    <w:p w:rsidR="001B3F18" w:rsidRPr="001B3F18" w:rsidRDefault="001B3F18" w:rsidP="00273198">
      <w:pPr>
        <w:spacing w:after="0" w:line="360" w:lineRule="auto"/>
        <w:jc w:val="center"/>
        <w:rPr>
          <w:rFonts w:ascii="Times New Roman" w:eastAsiaTheme="minorHAnsi" w:hAnsi="Times New Roman" w:cs="Times New Roman"/>
          <w:lang w:eastAsia="en-US"/>
        </w:rPr>
      </w:pPr>
      <w:r w:rsidRPr="001B3F18">
        <w:rPr>
          <w:rFonts w:ascii="Times New Roman" w:eastAsiaTheme="minorHAnsi" w:hAnsi="Times New Roman" w:cs="Times New Roman"/>
          <w:b/>
          <w:lang w:eastAsia="en-US"/>
        </w:rPr>
        <w:t>С РАЗЛИЧНЫМИ КАТЕГОРИЯМИ ДЕТЕЙ</w:t>
      </w:r>
      <w:r w:rsidRPr="001B3F18">
        <w:rPr>
          <w:rFonts w:ascii="Times New Roman" w:eastAsiaTheme="minorHAnsi" w:hAnsi="Times New Roman" w:cs="Times New Roman"/>
          <w:lang w:eastAsia="en-US"/>
        </w:rPr>
        <w:t xml:space="preserve"> (в минутах)</w:t>
      </w:r>
    </w:p>
    <w:p w:rsidR="001B3F18" w:rsidRPr="001B3F18" w:rsidRDefault="001B3F18" w:rsidP="00273198">
      <w:pPr>
        <w:spacing w:after="0" w:line="360" w:lineRule="auto"/>
        <w:rPr>
          <w:rFonts w:ascii="Times New Roman" w:eastAsiaTheme="minorHAnsi" w:hAnsi="Times New Roman" w:cs="Times New Roman"/>
          <w:sz w:val="10"/>
          <w:lang w:eastAsia="en-US"/>
        </w:rPr>
      </w:pPr>
    </w:p>
    <w:tbl>
      <w:tblPr>
        <w:tblStyle w:val="21"/>
        <w:tblW w:w="0" w:type="auto"/>
        <w:tblInd w:w="-34" w:type="dxa"/>
        <w:tblLook w:val="04A0" w:firstRow="1" w:lastRow="0" w:firstColumn="1" w:lastColumn="0" w:noHBand="0" w:noVBand="1"/>
      </w:tblPr>
      <w:tblGrid>
        <w:gridCol w:w="3374"/>
        <w:gridCol w:w="1006"/>
        <w:gridCol w:w="1011"/>
        <w:gridCol w:w="1010"/>
        <w:gridCol w:w="1075"/>
        <w:gridCol w:w="1066"/>
        <w:gridCol w:w="1063"/>
      </w:tblGrid>
      <w:tr w:rsidR="001B3F18" w:rsidRPr="001B3F18" w:rsidTr="001B3F18">
        <w:tc>
          <w:tcPr>
            <w:tcW w:w="3828"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Виды работ педагога-психолога</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b/>
              </w:rPr>
              <w:t>дети с условно нормативным развитием</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b/>
              </w:rPr>
              <w:t xml:space="preserve">дети с различными вариантами </w:t>
            </w:r>
            <w:proofErr w:type="spellStart"/>
            <w:r w:rsidRPr="001B3F18">
              <w:rPr>
                <w:rFonts w:ascii="Times New Roman" w:hAnsi="Times New Roman" w:cs="Times New Roman"/>
                <w:b/>
              </w:rPr>
              <w:t>несформированности</w:t>
            </w:r>
            <w:proofErr w:type="spellEnd"/>
            <w:r w:rsidRPr="001B3F18">
              <w:rPr>
                <w:rFonts w:ascii="Times New Roman" w:hAnsi="Times New Roman" w:cs="Times New Roman"/>
                <w:b/>
              </w:rPr>
              <w:t xml:space="preserve"> познавательной деятельности **</w:t>
            </w:r>
          </w:p>
        </w:tc>
      </w:tr>
      <w:tr w:rsidR="001B3F18" w:rsidRPr="001B3F18" w:rsidTr="001B3F18">
        <w:tc>
          <w:tcPr>
            <w:tcW w:w="3828" w:type="dxa"/>
          </w:tcPr>
          <w:p w:rsidR="001B3F18" w:rsidRPr="001B3F18" w:rsidRDefault="001B3F18" w:rsidP="00273198">
            <w:pPr>
              <w:spacing w:after="0" w:line="360" w:lineRule="auto"/>
              <w:jc w:val="right"/>
              <w:rPr>
                <w:rFonts w:ascii="Times New Roman" w:hAnsi="Times New Roman" w:cs="Times New Roman"/>
              </w:rPr>
            </w:pPr>
            <w:r w:rsidRPr="001B3F18">
              <w:rPr>
                <w:rFonts w:ascii="Times New Roman" w:hAnsi="Times New Roman" w:cs="Times New Roman"/>
              </w:rPr>
              <w:t>возраст (в годах)</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3 - 5</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5 - 6</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6 - 7</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3 - 5</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5 - 6</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6 - 7</w:t>
            </w:r>
          </w:p>
        </w:tc>
      </w:tr>
      <w:tr w:rsidR="001B3F18" w:rsidRPr="001B3F18" w:rsidTr="001B3F18">
        <w:tc>
          <w:tcPr>
            <w:tcW w:w="10784" w:type="dxa"/>
            <w:gridSpan w:val="7"/>
          </w:tcPr>
          <w:p w:rsidR="001B3F18" w:rsidRPr="001B3F18" w:rsidRDefault="001B3F18" w:rsidP="00273198">
            <w:pPr>
              <w:spacing w:after="0" w:line="360" w:lineRule="auto"/>
              <w:jc w:val="center"/>
              <w:rPr>
                <w:rFonts w:ascii="Times New Roman" w:hAnsi="Times New Roman" w:cs="Times New Roman"/>
                <w:b/>
              </w:rPr>
            </w:pPr>
            <w:r w:rsidRPr="001B3F18">
              <w:rPr>
                <w:rFonts w:ascii="Times New Roman" w:hAnsi="Times New Roman" w:cs="Times New Roman"/>
                <w:b/>
                <w:i/>
              </w:rPr>
              <w:t>Индивидуальное обследование</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Выяснение истории развития</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15 - 20</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20 - 25</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35</w:t>
            </w:r>
          </w:p>
        </w:tc>
      </w:tr>
      <w:tr w:rsidR="001B3F18" w:rsidRPr="001B3F18" w:rsidTr="001B3F18">
        <w:tc>
          <w:tcPr>
            <w:tcW w:w="3828" w:type="dxa"/>
          </w:tcPr>
          <w:p w:rsidR="001B3F18" w:rsidRPr="001B3F18" w:rsidRDefault="001B3F18" w:rsidP="00273198">
            <w:pPr>
              <w:spacing w:after="0" w:line="360" w:lineRule="auto"/>
              <w:ind w:right="-55"/>
              <w:rPr>
                <w:rFonts w:ascii="Times New Roman" w:hAnsi="Times New Roman" w:cs="Times New Roman"/>
              </w:rPr>
            </w:pPr>
            <w:r w:rsidRPr="001B3F18">
              <w:rPr>
                <w:rFonts w:ascii="Times New Roman" w:hAnsi="Times New Roman" w:cs="Times New Roman"/>
                <w:b/>
              </w:rPr>
              <w:t>Первичное</w:t>
            </w:r>
            <w:r w:rsidRPr="001B3F18">
              <w:rPr>
                <w:rFonts w:ascii="Times New Roman" w:hAnsi="Times New Roman" w:cs="Times New Roman"/>
              </w:rPr>
              <w:t xml:space="preserve"> обследование ребенка *</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25 - 45</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40 - 60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45 - 80</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15х4</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15х4</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20х4</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b/>
              </w:rPr>
              <w:t>Повторное</w:t>
            </w:r>
            <w:r w:rsidRPr="001B3F18">
              <w:rPr>
                <w:rFonts w:ascii="Times New Roman" w:hAnsi="Times New Roman" w:cs="Times New Roman"/>
              </w:rPr>
              <w:t xml:space="preserve"> обследование ребенка</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25 - 30</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25 - 40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30 - 45</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15х3</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15х3</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20х3</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Консультирование родителей</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15 - 25</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15 - 25</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30 - 35</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35 - 45</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35 - 45</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45 - 60</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Анализ результатов и написание психологического заключения</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 – 60 минут</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40 – 80 минут</w:t>
            </w:r>
          </w:p>
        </w:tc>
      </w:tr>
      <w:tr w:rsidR="001B3F18" w:rsidRPr="001B3F18" w:rsidTr="001B3F18">
        <w:tc>
          <w:tcPr>
            <w:tcW w:w="10784" w:type="dxa"/>
            <w:gridSpan w:val="7"/>
          </w:tcPr>
          <w:p w:rsidR="001B3F18" w:rsidRPr="001B3F18" w:rsidRDefault="001B3F18" w:rsidP="00273198">
            <w:pPr>
              <w:spacing w:after="0" w:line="360" w:lineRule="auto"/>
              <w:jc w:val="center"/>
              <w:rPr>
                <w:rFonts w:ascii="Times New Roman" w:hAnsi="Times New Roman" w:cs="Times New Roman"/>
                <w:b/>
                <w:i/>
              </w:rPr>
            </w:pPr>
            <w:r w:rsidRPr="001B3F18">
              <w:rPr>
                <w:rFonts w:ascii="Times New Roman" w:hAnsi="Times New Roman" w:cs="Times New Roman"/>
                <w:b/>
                <w:i/>
              </w:rPr>
              <w:t>Групповое диагностическое обследование</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Групповое обследование детей</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45</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 xml:space="preserve">Анализ результатов и написание заключения на одного ребенка </w:t>
            </w:r>
          </w:p>
        </w:tc>
        <w:tc>
          <w:tcPr>
            <w:tcW w:w="1157"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8"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63"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57"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58"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63"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Групповой анализ и заключение</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3-5 часов на группу из 12-15 человек</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3-5 часов на группу из 12-15 человек</w:t>
            </w:r>
          </w:p>
        </w:tc>
      </w:tr>
      <w:tr w:rsidR="001B3F18" w:rsidRPr="001B3F18" w:rsidTr="001B3F18">
        <w:tc>
          <w:tcPr>
            <w:tcW w:w="10784" w:type="dxa"/>
            <w:gridSpan w:val="7"/>
          </w:tcPr>
          <w:p w:rsidR="001B3F18" w:rsidRPr="001B3F18" w:rsidRDefault="001B3F18" w:rsidP="00273198">
            <w:pPr>
              <w:spacing w:after="0" w:line="360" w:lineRule="auto"/>
              <w:jc w:val="center"/>
              <w:rPr>
                <w:rFonts w:ascii="Times New Roman" w:hAnsi="Times New Roman" w:cs="Times New Roman"/>
                <w:b/>
                <w:i/>
              </w:rPr>
            </w:pPr>
            <w:r w:rsidRPr="001B3F18">
              <w:rPr>
                <w:rFonts w:ascii="Times New Roman" w:hAnsi="Times New Roman" w:cs="Times New Roman"/>
                <w:b/>
                <w:i/>
              </w:rPr>
              <w:t>Консультационная работа</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Индивидуальная консультация с родителями</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40 – 60 минут</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40 – 60 минут</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Индивидуальная консультация со специалистами</w:t>
            </w:r>
          </w:p>
        </w:tc>
        <w:tc>
          <w:tcPr>
            <w:tcW w:w="1157"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15 - 20</w:t>
            </w:r>
          </w:p>
        </w:tc>
        <w:tc>
          <w:tcPr>
            <w:tcW w:w="1158"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63"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57"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20 - 30</w:t>
            </w:r>
          </w:p>
        </w:tc>
        <w:tc>
          <w:tcPr>
            <w:tcW w:w="1158"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45</w:t>
            </w:r>
          </w:p>
        </w:tc>
        <w:tc>
          <w:tcPr>
            <w:tcW w:w="1163" w:type="dxa"/>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45</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Совместная консультация специалистов</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 – 35 минут</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40 минут</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 xml:space="preserve">Групповая консультация родителей (родительское </w:t>
            </w:r>
            <w:r w:rsidRPr="001B3F18">
              <w:rPr>
                <w:rFonts w:ascii="Times New Roman" w:hAnsi="Times New Roman" w:cs="Times New Roman"/>
              </w:rPr>
              <w:lastRenderedPageBreak/>
              <w:t>собрание)</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lastRenderedPageBreak/>
              <w:t>45 – 90 минут</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90 минут</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lastRenderedPageBreak/>
              <w:t>Методические семинары со специалистами</w:t>
            </w:r>
          </w:p>
        </w:tc>
        <w:tc>
          <w:tcPr>
            <w:tcW w:w="1157" w:type="dxa"/>
            <w:tcBorders>
              <w:right w:val="single" w:sz="4" w:space="0" w:color="auto"/>
            </w:tcBorders>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60</w:t>
            </w:r>
          </w:p>
        </w:tc>
        <w:tc>
          <w:tcPr>
            <w:tcW w:w="2321" w:type="dxa"/>
            <w:gridSpan w:val="2"/>
            <w:tcBorders>
              <w:top w:val="single" w:sz="4" w:space="0" w:color="auto"/>
              <w:left w:val="single" w:sz="4" w:space="0" w:color="auto"/>
            </w:tcBorders>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90 минут</w:t>
            </w:r>
          </w:p>
        </w:tc>
        <w:tc>
          <w:tcPr>
            <w:tcW w:w="1157" w:type="dxa"/>
            <w:tcBorders>
              <w:right w:val="single" w:sz="4" w:space="0" w:color="auto"/>
            </w:tcBorders>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60</w:t>
            </w:r>
          </w:p>
        </w:tc>
        <w:tc>
          <w:tcPr>
            <w:tcW w:w="2321" w:type="dxa"/>
            <w:gridSpan w:val="2"/>
            <w:tcBorders>
              <w:left w:val="single" w:sz="4" w:space="0" w:color="auto"/>
            </w:tcBorders>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90 минут</w:t>
            </w:r>
          </w:p>
        </w:tc>
      </w:tr>
      <w:tr w:rsidR="001B3F18" w:rsidRPr="001B3F18" w:rsidTr="001B3F18">
        <w:tc>
          <w:tcPr>
            <w:tcW w:w="10784" w:type="dxa"/>
            <w:gridSpan w:val="7"/>
          </w:tcPr>
          <w:p w:rsidR="001B3F18" w:rsidRPr="001B3F18" w:rsidRDefault="001B3F18" w:rsidP="00273198">
            <w:pPr>
              <w:spacing w:after="0" w:line="360" w:lineRule="auto"/>
              <w:jc w:val="center"/>
              <w:rPr>
                <w:rFonts w:ascii="Times New Roman" w:hAnsi="Times New Roman" w:cs="Times New Roman"/>
                <w:b/>
                <w:i/>
              </w:rPr>
            </w:pPr>
            <w:r w:rsidRPr="001B3F18">
              <w:rPr>
                <w:rFonts w:ascii="Times New Roman" w:hAnsi="Times New Roman" w:cs="Times New Roman"/>
                <w:b/>
                <w:i/>
              </w:rPr>
              <w:t>Развивающая или коррекционная работа</w:t>
            </w:r>
          </w:p>
        </w:tc>
      </w:tr>
      <w:tr w:rsidR="001B3F18" w:rsidRPr="001B3F18" w:rsidTr="001B3F18">
        <w:tc>
          <w:tcPr>
            <w:tcW w:w="3828" w:type="dxa"/>
          </w:tcPr>
          <w:p w:rsidR="001B3F18" w:rsidRPr="001B3F18" w:rsidRDefault="001B3F18" w:rsidP="00273198">
            <w:pPr>
              <w:spacing w:after="0" w:line="360" w:lineRule="auto"/>
              <w:ind w:right="-197"/>
              <w:rPr>
                <w:rFonts w:ascii="Times New Roman" w:hAnsi="Times New Roman" w:cs="Times New Roman"/>
              </w:rPr>
            </w:pPr>
            <w:r w:rsidRPr="001B3F18">
              <w:rPr>
                <w:rFonts w:ascii="Times New Roman" w:hAnsi="Times New Roman" w:cs="Times New Roman"/>
                <w:b/>
              </w:rPr>
              <w:t>Индивидуальная</w:t>
            </w:r>
            <w:r w:rsidRPr="001B3F18">
              <w:rPr>
                <w:rFonts w:ascii="Times New Roman" w:hAnsi="Times New Roman" w:cs="Times New Roman"/>
              </w:rPr>
              <w:t xml:space="preserve"> работа с ребенком</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15 - 20</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20 - 25</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25 - 30</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15 - 20</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20 - 25</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25 - 30</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Индивидуальная работа с родителями</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90 минут</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90 минут</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Индивидуальная работа со специалистами</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60 минут</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45 – 60 минут</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Оформление документации</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 xml:space="preserve">До 10 минут на одно занятие, </w:t>
            </w:r>
          </w:p>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40 минут на один цикл</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 xml:space="preserve">До 10 минут на одно занятие, </w:t>
            </w:r>
          </w:p>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40 минут на один цикл</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b/>
              </w:rPr>
              <w:t>Групповые</w:t>
            </w:r>
            <w:r w:rsidRPr="001B3F18">
              <w:rPr>
                <w:rFonts w:ascii="Times New Roman" w:hAnsi="Times New Roman" w:cs="Times New Roman"/>
              </w:rPr>
              <w:t xml:space="preserve"> формы работы с детьми</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20 - 25</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25 - 30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30 - 40</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25 - 30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30 - 40</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Групповая работа с родителями, специалистами</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120 минут</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120 минут</w:t>
            </w:r>
          </w:p>
        </w:tc>
      </w:tr>
      <w:tr w:rsidR="001B3F18" w:rsidRPr="001B3F18" w:rsidTr="001B3F18">
        <w:tc>
          <w:tcPr>
            <w:tcW w:w="3828" w:type="dxa"/>
          </w:tcPr>
          <w:p w:rsidR="001B3F18" w:rsidRPr="001B3F18" w:rsidRDefault="001B3F18" w:rsidP="00273198">
            <w:pPr>
              <w:spacing w:after="0" w:line="360" w:lineRule="auto"/>
              <w:ind w:right="-197"/>
              <w:rPr>
                <w:rFonts w:ascii="Times New Roman" w:hAnsi="Times New Roman" w:cs="Times New Roman"/>
              </w:rPr>
            </w:pPr>
            <w:r w:rsidRPr="001B3F18">
              <w:rPr>
                <w:rFonts w:ascii="Times New Roman" w:hAnsi="Times New Roman" w:cs="Times New Roman"/>
              </w:rPr>
              <w:t xml:space="preserve">Подготовка к тренингу </w:t>
            </w:r>
            <w:proofErr w:type="spellStart"/>
            <w:r w:rsidRPr="001B3F18">
              <w:rPr>
                <w:rFonts w:ascii="Times New Roman" w:hAnsi="Times New Roman" w:cs="Times New Roman"/>
              </w:rPr>
              <w:t>совзрослыми</w:t>
            </w:r>
            <w:proofErr w:type="spellEnd"/>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90 минут на одно занятие</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90 минут на одно занятие</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Написание аналитического отчета о проведенных занятиях</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120 минут на один цикл</w:t>
            </w:r>
          </w:p>
        </w:tc>
        <w:tc>
          <w:tcPr>
            <w:tcW w:w="3478" w:type="dxa"/>
            <w:gridSpan w:val="3"/>
            <w:vAlign w:val="center"/>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120 минут на один цикл</w:t>
            </w:r>
          </w:p>
        </w:tc>
      </w:tr>
      <w:tr w:rsidR="001B3F18" w:rsidRPr="001B3F18" w:rsidTr="001B3F18">
        <w:tc>
          <w:tcPr>
            <w:tcW w:w="10784" w:type="dxa"/>
            <w:gridSpan w:val="7"/>
          </w:tcPr>
          <w:p w:rsidR="001B3F18" w:rsidRPr="001B3F18" w:rsidRDefault="001B3F18" w:rsidP="00273198">
            <w:pPr>
              <w:spacing w:after="0" w:line="360" w:lineRule="auto"/>
              <w:jc w:val="center"/>
              <w:rPr>
                <w:rFonts w:ascii="Times New Roman" w:hAnsi="Times New Roman" w:cs="Times New Roman"/>
                <w:b/>
                <w:i/>
              </w:rPr>
            </w:pPr>
            <w:r w:rsidRPr="001B3F18">
              <w:rPr>
                <w:rFonts w:ascii="Times New Roman" w:hAnsi="Times New Roman" w:cs="Times New Roman"/>
                <w:b/>
                <w:i/>
              </w:rPr>
              <w:t>Экспертная деятельность</w:t>
            </w:r>
          </w:p>
        </w:tc>
      </w:tr>
      <w:tr w:rsidR="001B3F18" w:rsidRPr="001B3F18" w:rsidTr="001B3F18">
        <w:tc>
          <w:tcPr>
            <w:tcW w:w="3828" w:type="dxa"/>
          </w:tcPr>
          <w:p w:rsidR="001B3F18" w:rsidRPr="001B3F18" w:rsidRDefault="001B3F18" w:rsidP="00273198">
            <w:pPr>
              <w:spacing w:after="0" w:line="360" w:lineRule="auto"/>
              <w:ind w:right="-197"/>
              <w:rPr>
                <w:rFonts w:ascii="Times New Roman" w:hAnsi="Times New Roman" w:cs="Times New Roman"/>
              </w:rPr>
            </w:pPr>
            <w:r w:rsidRPr="001B3F18">
              <w:rPr>
                <w:rFonts w:ascii="Times New Roman" w:hAnsi="Times New Roman" w:cs="Times New Roman"/>
              </w:rPr>
              <w:t>Обсуждение ребенка на Консилиуме</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30</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До 40</w:t>
            </w:r>
          </w:p>
        </w:tc>
      </w:tr>
      <w:tr w:rsidR="001B3F18" w:rsidRPr="001B3F18" w:rsidTr="001B3F18">
        <w:tc>
          <w:tcPr>
            <w:tcW w:w="3828" w:type="dxa"/>
          </w:tcPr>
          <w:p w:rsidR="001B3F18" w:rsidRPr="001B3F18" w:rsidRDefault="001B3F18" w:rsidP="00273198">
            <w:pPr>
              <w:spacing w:after="0" w:line="360" w:lineRule="auto"/>
              <w:rPr>
                <w:rFonts w:ascii="Times New Roman" w:hAnsi="Times New Roman" w:cs="Times New Roman"/>
              </w:rPr>
            </w:pPr>
            <w:r w:rsidRPr="001B3F18">
              <w:rPr>
                <w:rFonts w:ascii="Times New Roman" w:hAnsi="Times New Roman" w:cs="Times New Roman"/>
              </w:rPr>
              <w:t>Участие (проведение) ПМПК</w:t>
            </w:r>
          </w:p>
        </w:tc>
        <w:tc>
          <w:tcPr>
            <w:tcW w:w="1157"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58"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1163" w:type="dxa"/>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w:t>
            </w:r>
          </w:p>
        </w:tc>
        <w:tc>
          <w:tcPr>
            <w:tcW w:w="3478" w:type="dxa"/>
            <w:gridSpan w:val="3"/>
          </w:tcPr>
          <w:p w:rsidR="001B3F18" w:rsidRPr="001B3F18" w:rsidRDefault="001B3F18" w:rsidP="00273198">
            <w:pPr>
              <w:spacing w:after="0" w:line="360" w:lineRule="auto"/>
              <w:jc w:val="center"/>
              <w:rPr>
                <w:rFonts w:ascii="Times New Roman" w:hAnsi="Times New Roman" w:cs="Times New Roman"/>
              </w:rPr>
            </w:pPr>
            <w:r w:rsidRPr="001B3F18">
              <w:rPr>
                <w:rFonts w:ascii="Times New Roman" w:hAnsi="Times New Roman" w:cs="Times New Roman"/>
              </w:rPr>
              <w:t>60 – 90 минут</w:t>
            </w:r>
          </w:p>
        </w:tc>
      </w:tr>
    </w:tbl>
    <w:p w:rsidR="001B3F18" w:rsidRPr="001B3F18" w:rsidRDefault="001B3F18" w:rsidP="00273198">
      <w:pPr>
        <w:spacing w:after="0" w:line="360" w:lineRule="auto"/>
        <w:rPr>
          <w:rFonts w:ascii="Times New Roman" w:eastAsia="Times New Roman" w:hAnsi="Times New Roman" w:cs="Times New Roman"/>
          <w:sz w:val="2"/>
          <w:szCs w:val="18"/>
        </w:rPr>
      </w:pPr>
    </w:p>
    <w:p w:rsidR="001B3F18" w:rsidRPr="001B3F18" w:rsidRDefault="001B3F18" w:rsidP="00273198">
      <w:pPr>
        <w:spacing w:after="0" w:line="360" w:lineRule="auto"/>
        <w:rPr>
          <w:rFonts w:ascii="Times New Roman" w:eastAsia="Times New Roman" w:hAnsi="Times New Roman" w:cs="Times New Roman"/>
          <w:sz w:val="18"/>
          <w:szCs w:val="18"/>
        </w:rPr>
      </w:pPr>
      <w:r w:rsidRPr="001B3F18">
        <w:rPr>
          <w:rFonts w:ascii="Times New Roman" w:eastAsia="Times New Roman" w:hAnsi="Times New Roman" w:cs="Times New Roman"/>
          <w:sz w:val="18"/>
          <w:szCs w:val="18"/>
        </w:rPr>
        <w:t>* В зависимости от особенностей работоспособности, истощаемости и темпа деятельности углубленная оценка психического развития может проводиться в несколько этапов.</w:t>
      </w:r>
    </w:p>
    <w:p w:rsidR="001B3F18" w:rsidRPr="001B3F18" w:rsidRDefault="001B3F18" w:rsidP="00273198">
      <w:pPr>
        <w:spacing w:after="0" w:line="360" w:lineRule="auto"/>
        <w:rPr>
          <w:rFonts w:ascii="Times New Roman" w:eastAsia="Times New Roman" w:hAnsi="Times New Roman" w:cs="Times New Roman"/>
          <w:sz w:val="2"/>
          <w:szCs w:val="18"/>
        </w:rPr>
      </w:pPr>
    </w:p>
    <w:p w:rsidR="001B3F18" w:rsidRPr="001B3F18" w:rsidRDefault="001B3F18" w:rsidP="00273198">
      <w:pPr>
        <w:spacing w:after="0" w:line="360" w:lineRule="auto"/>
        <w:rPr>
          <w:rFonts w:ascii="Times New Roman" w:eastAsia="Times New Roman" w:hAnsi="Times New Roman" w:cs="Times New Roman"/>
          <w:sz w:val="18"/>
          <w:szCs w:val="18"/>
        </w:rPr>
      </w:pPr>
      <w:r w:rsidRPr="001B3F18">
        <w:rPr>
          <w:rFonts w:ascii="Times New Roman" w:eastAsia="Times New Roman" w:hAnsi="Times New Roman" w:cs="Times New Roman"/>
          <w:sz w:val="18"/>
          <w:szCs w:val="18"/>
        </w:rPr>
        <w:t xml:space="preserve">** К этой категории следует относить детей с различными вариантами группы </w:t>
      </w:r>
      <w:r w:rsidRPr="001B3F18">
        <w:rPr>
          <w:rFonts w:ascii="Times New Roman" w:eastAsia="Times New Roman" w:hAnsi="Times New Roman" w:cs="Times New Roman"/>
          <w:b/>
          <w:i/>
          <w:sz w:val="18"/>
          <w:szCs w:val="18"/>
        </w:rPr>
        <w:t xml:space="preserve">недостаточного развития </w:t>
      </w:r>
      <w:r w:rsidRPr="001B3F18">
        <w:rPr>
          <w:rFonts w:ascii="Times New Roman" w:eastAsia="Times New Roman" w:hAnsi="Times New Roman" w:cs="Times New Roman"/>
          <w:sz w:val="18"/>
          <w:szCs w:val="18"/>
        </w:rPr>
        <w:t>(тотальное недоразвитие, задержанное развитие, парциальная</w:t>
      </w:r>
      <w:r w:rsidR="00946B2E">
        <w:rPr>
          <w:rFonts w:ascii="Times New Roman" w:eastAsia="Times New Roman" w:hAnsi="Times New Roman" w:cs="Times New Roman"/>
          <w:sz w:val="18"/>
          <w:szCs w:val="18"/>
        </w:rPr>
        <w:t xml:space="preserve"> </w:t>
      </w:r>
      <w:proofErr w:type="spellStart"/>
      <w:r w:rsidRPr="001B3F18">
        <w:rPr>
          <w:rFonts w:ascii="Times New Roman" w:eastAsia="Times New Roman" w:hAnsi="Times New Roman" w:cs="Times New Roman"/>
          <w:sz w:val="18"/>
          <w:szCs w:val="18"/>
        </w:rPr>
        <w:t>несформированность</w:t>
      </w:r>
      <w:proofErr w:type="spellEnd"/>
      <w:r w:rsidRPr="001B3F18">
        <w:rPr>
          <w:rFonts w:ascii="Times New Roman" w:eastAsia="Times New Roman" w:hAnsi="Times New Roman" w:cs="Times New Roman"/>
          <w:sz w:val="18"/>
          <w:szCs w:val="18"/>
        </w:rPr>
        <w:t xml:space="preserve"> познавательной деятельности)</w:t>
      </w:r>
      <w:r w:rsidRPr="001B3F18">
        <w:rPr>
          <w:rFonts w:ascii="Times New Roman" w:eastAsia="Times New Roman" w:hAnsi="Times New Roman" w:cs="Times New Roman"/>
          <w:b/>
          <w:i/>
          <w:sz w:val="18"/>
          <w:szCs w:val="18"/>
        </w:rPr>
        <w:t>.</w:t>
      </w:r>
    </w:p>
    <w:p w:rsidR="001B3F18" w:rsidRPr="001B3F18" w:rsidRDefault="001B3F18" w:rsidP="00273198">
      <w:pPr>
        <w:spacing w:after="0" w:line="360" w:lineRule="auto"/>
        <w:jc w:val="center"/>
        <w:rPr>
          <w:rFonts w:ascii="Times New Roman" w:hAnsi="Times New Roman" w:cs="Times New Roman"/>
          <w:b/>
          <w:sz w:val="28"/>
          <w:szCs w:val="28"/>
        </w:rPr>
      </w:pPr>
    </w:p>
    <w:p w:rsidR="001B3F18" w:rsidRPr="001B3F18" w:rsidRDefault="001B3F18" w:rsidP="00273198">
      <w:pPr>
        <w:spacing w:after="0" w:line="360" w:lineRule="auto"/>
        <w:jc w:val="center"/>
        <w:rPr>
          <w:rFonts w:ascii="Times New Roman" w:hAnsi="Times New Roman" w:cs="Times New Roman"/>
          <w:b/>
          <w:sz w:val="28"/>
          <w:szCs w:val="28"/>
        </w:rPr>
      </w:pPr>
    </w:p>
    <w:p w:rsidR="001B3F18" w:rsidRPr="001B3F18" w:rsidRDefault="001B3F18" w:rsidP="00273198">
      <w:pPr>
        <w:spacing w:after="0" w:line="360" w:lineRule="auto"/>
        <w:jc w:val="center"/>
        <w:rPr>
          <w:rFonts w:ascii="Times New Roman" w:hAnsi="Times New Roman" w:cs="Times New Roman"/>
          <w:b/>
          <w:sz w:val="28"/>
          <w:szCs w:val="28"/>
        </w:rPr>
      </w:pPr>
    </w:p>
    <w:p w:rsidR="001B3F18" w:rsidRPr="001B3F18" w:rsidRDefault="001B3F18" w:rsidP="00273198">
      <w:pPr>
        <w:spacing w:after="0" w:line="360" w:lineRule="auto"/>
        <w:jc w:val="center"/>
        <w:rPr>
          <w:rFonts w:ascii="Times New Roman" w:hAnsi="Times New Roman" w:cs="Times New Roman"/>
          <w:b/>
          <w:sz w:val="28"/>
          <w:szCs w:val="28"/>
        </w:rPr>
      </w:pPr>
    </w:p>
    <w:sectPr w:rsidR="001B3F18" w:rsidRPr="001B3F18" w:rsidSect="001B3F1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30" w:rsidRDefault="00624230">
      <w:pPr>
        <w:spacing w:after="0" w:line="240" w:lineRule="auto"/>
      </w:pPr>
      <w:r>
        <w:separator/>
      </w:r>
    </w:p>
  </w:endnote>
  <w:endnote w:type="continuationSeparator" w:id="0">
    <w:p w:rsidR="00624230" w:rsidRDefault="0062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61610"/>
      <w:docPartObj>
        <w:docPartGallery w:val="Page Numbers (Bottom of Page)"/>
        <w:docPartUnique/>
      </w:docPartObj>
    </w:sdtPr>
    <w:sdtEndPr/>
    <w:sdtContent>
      <w:p w:rsidR="00977191" w:rsidRDefault="00977191">
        <w:pPr>
          <w:pStyle w:val="a6"/>
          <w:jc w:val="right"/>
        </w:pPr>
        <w:r>
          <w:fldChar w:fldCharType="begin"/>
        </w:r>
        <w:r>
          <w:instrText xml:space="preserve"> PAGE   \* MERGEFORMAT </w:instrText>
        </w:r>
        <w:r>
          <w:fldChar w:fldCharType="separate"/>
        </w:r>
        <w:r w:rsidR="00221403">
          <w:rPr>
            <w:noProof/>
          </w:rPr>
          <w:t>2</w:t>
        </w:r>
        <w:r>
          <w:rPr>
            <w:noProof/>
          </w:rPr>
          <w:fldChar w:fldCharType="end"/>
        </w:r>
      </w:p>
    </w:sdtContent>
  </w:sdt>
  <w:p w:rsidR="00977191" w:rsidRDefault="009771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30" w:rsidRDefault="00624230">
      <w:pPr>
        <w:spacing w:after="0" w:line="240" w:lineRule="auto"/>
      </w:pPr>
      <w:r>
        <w:separator/>
      </w:r>
    </w:p>
  </w:footnote>
  <w:footnote w:type="continuationSeparator" w:id="0">
    <w:p w:rsidR="00624230" w:rsidRDefault="00624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503"/>
    <w:multiLevelType w:val="hybridMultilevel"/>
    <w:tmpl w:val="5836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00D5B"/>
    <w:multiLevelType w:val="hybridMultilevel"/>
    <w:tmpl w:val="A4C22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92C48"/>
    <w:multiLevelType w:val="hybridMultilevel"/>
    <w:tmpl w:val="0D5AB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4F2491"/>
    <w:multiLevelType w:val="hybridMultilevel"/>
    <w:tmpl w:val="41A02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6511E"/>
    <w:multiLevelType w:val="hybridMultilevel"/>
    <w:tmpl w:val="600AE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1C14821"/>
    <w:multiLevelType w:val="hybridMultilevel"/>
    <w:tmpl w:val="D1EAA08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4DD82F46"/>
    <w:multiLevelType w:val="hybridMultilevel"/>
    <w:tmpl w:val="757C8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F953A4"/>
    <w:multiLevelType w:val="multilevel"/>
    <w:tmpl w:val="3BE41A2C"/>
    <w:name w:val="Нумерованный список 8"/>
    <w:lvl w:ilvl="0">
      <w:start w:val="1"/>
      <w:numFmt w:val="decimal"/>
      <w:lvlText w:val="%1."/>
      <w:lvlJc w:val="left"/>
      <w:rPr>
        <w:color w:val="auto"/>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nsid w:val="598B6DE9"/>
    <w:multiLevelType w:val="hybridMultilevel"/>
    <w:tmpl w:val="9630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D4A5A"/>
    <w:multiLevelType w:val="hybridMultilevel"/>
    <w:tmpl w:val="61C0751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nsid w:val="623312C5"/>
    <w:multiLevelType w:val="hybridMultilevel"/>
    <w:tmpl w:val="9EA83F2C"/>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
    <w:nsid w:val="66284FB6"/>
    <w:multiLevelType w:val="hybridMultilevel"/>
    <w:tmpl w:val="8732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33D3A"/>
    <w:multiLevelType w:val="hybridMultilevel"/>
    <w:tmpl w:val="1800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97324D"/>
    <w:multiLevelType w:val="hybridMultilevel"/>
    <w:tmpl w:val="C9C04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1F2F7D"/>
    <w:multiLevelType w:val="hybridMultilevel"/>
    <w:tmpl w:val="3572B71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5"/>
  </w:num>
  <w:num w:numId="6">
    <w:abstractNumId w:val="3"/>
  </w:num>
  <w:num w:numId="7">
    <w:abstractNumId w:val="9"/>
  </w:num>
  <w:num w:numId="8">
    <w:abstractNumId w:val="11"/>
  </w:num>
  <w:num w:numId="9">
    <w:abstractNumId w:val="7"/>
  </w:num>
  <w:num w:numId="10">
    <w:abstractNumId w:val="12"/>
  </w:num>
  <w:num w:numId="11">
    <w:abstractNumId w:val="14"/>
  </w:num>
  <w:num w:numId="12">
    <w:abstractNumId w:val="13"/>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0C"/>
    <w:rsid w:val="00042CEE"/>
    <w:rsid w:val="00152DCB"/>
    <w:rsid w:val="001B3F18"/>
    <w:rsid w:val="00221403"/>
    <w:rsid w:val="00273198"/>
    <w:rsid w:val="004239C8"/>
    <w:rsid w:val="00575C7B"/>
    <w:rsid w:val="00624230"/>
    <w:rsid w:val="00647474"/>
    <w:rsid w:val="006B160C"/>
    <w:rsid w:val="006F6393"/>
    <w:rsid w:val="007B7EF4"/>
    <w:rsid w:val="008339DC"/>
    <w:rsid w:val="008B73AB"/>
    <w:rsid w:val="008D52DE"/>
    <w:rsid w:val="00925891"/>
    <w:rsid w:val="00946B2E"/>
    <w:rsid w:val="00971FD9"/>
    <w:rsid w:val="00977191"/>
    <w:rsid w:val="00AD01B1"/>
    <w:rsid w:val="00BC2EA5"/>
    <w:rsid w:val="00D740C0"/>
    <w:rsid w:val="00DB3AC2"/>
    <w:rsid w:val="00E1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18"/>
    <w:pPr>
      <w:spacing w:after="200" w:line="276" w:lineRule="auto"/>
    </w:pPr>
    <w:rPr>
      <w:rFonts w:eastAsiaTheme="minorEastAsia"/>
      <w:lang w:eastAsia="ru-RU"/>
    </w:rPr>
  </w:style>
  <w:style w:type="paragraph" w:styleId="1">
    <w:name w:val="heading 1"/>
    <w:basedOn w:val="a"/>
    <w:next w:val="a"/>
    <w:link w:val="10"/>
    <w:qFormat/>
    <w:rsid w:val="001B3F1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B3F18"/>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F1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B3F18"/>
    <w:rPr>
      <w:rFonts w:asciiTheme="majorHAnsi" w:eastAsiaTheme="majorEastAsia" w:hAnsiTheme="majorHAnsi" w:cstheme="majorBidi"/>
      <w:b/>
      <w:bCs/>
      <w:color w:val="5B9BD5" w:themeColor="accent1"/>
      <w:sz w:val="26"/>
      <w:szCs w:val="26"/>
      <w:lang w:eastAsia="ru-RU"/>
    </w:rPr>
  </w:style>
  <w:style w:type="paragraph" w:styleId="a3">
    <w:name w:val="No Spacing"/>
    <w:link w:val="a4"/>
    <w:uiPriority w:val="1"/>
    <w:qFormat/>
    <w:rsid w:val="001B3F18"/>
    <w:pPr>
      <w:spacing w:after="0" w:line="240" w:lineRule="auto"/>
    </w:pPr>
  </w:style>
  <w:style w:type="character" w:customStyle="1" w:styleId="a4">
    <w:name w:val="Без интервала Знак"/>
    <w:link w:val="a3"/>
    <w:uiPriority w:val="1"/>
    <w:rsid w:val="001B3F18"/>
  </w:style>
  <w:style w:type="paragraph" w:styleId="a5">
    <w:name w:val="List Paragraph"/>
    <w:basedOn w:val="a"/>
    <w:uiPriority w:val="34"/>
    <w:qFormat/>
    <w:rsid w:val="001B3F18"/>
    <w:pPr>
      <w:ind w:left="720"/>
      <w:contextualSpacing/>
    </w:pPr>
  </w:style>
  <w:style w:type="paragraph" w:styleId="a6">
    <w:name w:val="footer"/>
    <w:basedOn w:val="a"/>
    <w:link w:val="a7"/>
    <w:uiPriority w:val="99"/>
    <w:rsid w:val="001B3F18"/>
    <w:pPr>
      <w:tabs>
        <w:tab w:val="center" w:pos="4677"/>
        <w:tab w:val="right" w:pos="9355"/>
      </w:tabs>
      <w:spacing w:after="0" w:line="240" w:lineRule="auto"/>
      <w:ind w:firstLine="709"/>
    </w:pPr>
    <w:rPr>
      <w:rFonts w:ascii="Times New Roman" w:eastAsia="Calibri" w:hAnsi="Times New Roman" w:cs="Times New Roman"/>
      <w:color w:val="000000"/>
      <w:sz w:val="24"/>
      <w:lang w:eastAsia="en-US"/>
    </w:rPr>
  </w:style>
  <w:style w:type="character" w:customStyle="1" w:styleId="a7">
    <w:name w:val="Нижний колонтитул Знак"/>
    <w:basedOn w:val="a0"/>
    <w:link w:val="a6"/>
    <w:uiPriority w:val="99"/>
    <w:rsid w:val="001B3F18"/>
    <w:rPr>
      <w:rFonts w:ascii="Times New Roman" w:eastAsia="Calibri" w:hAnsi="Times New Roman" w:cs="Times New Roman"/>
      <w:color w:val="000000"/>
      <w:sz w:val="24"/>
    </w:rPr>
  </w:style>
  <w:style w:type="paragraph" w:styleId="a8">
    <w:name w:val="footnote text"/>
    <w:basedOn w:val="a"/>
    <w:link w:val="a9"/>
    <w:rsid w:val="001B3F18"/>
    <w:pPr>
      <w:spacing w:after="0" w:line="240" w:lineRule="auto"/>
      <w:ind w:firstLine="709"/>
    </w:pPr>
    <w:rPr>
      <w:rFonts w:ascii="Times New Roman" w:eastAsia="Calibri" w:hAnsi="Times New Roman" w:cs="Times New Roman"/>
      <w:color w:val="000000"/>
      <w:sz w:val="20"/>
      <w:szCs w:val="20"/>
      <w:lang w:eastAsia="en-US"/>
    </w:rPr>
  </w:style>
  <w:style w:type="character" w:customStyle="1" w:styleId="a9">
    <w:name w:val="Текст сноски Знак"/>
    <w:basedOn w:val="a0"/>
    <w:link w:val="a8"/>
    <w:rsid w:val="001B3F18"/>
    <w:rPr>
      <w:rFonts w:ascii="Times New Roman" w:eastAsia="Calibri" w:hAnsi="Times New Roman" w:cs="Times New Roman"/>
      <w:color w:val="000000"/>
      <w:sz w:val="20"/>
      <w:szCs w:val="20"/>
    </w:rPr>
  </w:style>
  <w:style w:type="table" w:styleId="aa">
    <w:name w:val="Table Grid"/>
    <w:basedOn w:val="a1"/>
    <w:uiPriority w:val="59"/>
    <w:rsid w:val="001B3F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1B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71F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1FD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18"/>
    <w:pPr>
      <w:spacing w:after="200" w:line="276" w:lineRule="auto"/>
    </w:pPr>
    <w:rPr>
      <w:rFonts w:eastAsiaTheme="minorEastAsia"/>
      <w:lang w:eastAsia="ru-RU"/>
    </w:rPr>
  </w:style>
  <w:style w:type="paragraph" w:styleId="1">
    <w:name w:val="heading 1"/>
    <w:basedOn w:val="a"/>
    <w:next w:val="a"/>
    <w:link w:val="10"/>
    <w:qFormat/>
    <w:rsid w:val="001B3F1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1B3F18"/>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F1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1B3F18"/>
    <w:rPr>
      <w:rFonts w:asciiTheme="majorHAnsi" w:eastAsiaTheme="majorEastAsia" w:hAnsiTheme="majorHAnsi" w:cstheme="majorBidi"/>
      <w:b/>
      <w:bCs/>
      <w:color w:val="5B9BD5" w:themeColor="accent1"/>
      <w:sz w:val="26"/>
      <w:szCs w:val="26"/>
      <w:lang w:eastAsia="ru-RU"/>
    </w:rPr>
  </w:style>
  <w:style w:type="paragraph" w:styleId="a3">
    <w:name w:val="No Spacing"/>
    <w:link w:val="a4"/>
    <w:uiPriority w:val="1"/>
    <w:qFormat/>
    <w:rsid w:val="001B3F18"/>
    <w:pPr>
      <w:spacing w:after="0" w:line="240" w:lineRule="auto"/>
    </w:pPr>
  </w:style>
  <w:style w:type="character" w:customStyle="1" w:styleId="a4">
    <w:name w:val="Без интервала Знак"/>
    <w:link w:val="a3"/>
    <w:uiPriority w:val="1"/>
    <w:rsid w:val="001B3F18"/>
  </w:style>
  <w:style w:type="paragraph" w:styleId="a5">
    <w:name w:val="List Paragraph"/>
    <w:basedOn w:val="a"/>
    <w:uiPriority w:val="34"/>
    <w:qFormat/>
    <w:rsid w:val="001B3F18"/>
    <w:pPr>
      <w:ind w:left="720"/>
      <w:contextualSpacing/>
    </w:pPr>
  </w:style>
  <w:style w:type="paragraph" w:styleId="a6">
    <w:name w:val="footer"/>
    <w:basedOn w:val="a"/>
    <w:link w:val="a7"/>
    <w:uiPriority w:val="99"/>
    <w:rsid w:val="001B3F18"/>
    <w:pPr>
      <w:tabs>
        <w:tab w:val="center" w:pos="4677"/>
        <w:tab w:val="right" w:pos="9355"/>
      </w:tabs>
      <w:spacing w:after="0" w:line="240" w:lineRule="auto"/>
      <w:ind w:firstLine="709"/>
    </w:pPr>
    <w:rPr>
      <w:rFonts w:ascii="Times New Roman" w:eastAsia="Calibri" w:hAnsi="Times New Roman" w:cs="Times New Roman"/>
      <w:color w:val="000000"/>
      <w:sz w:val="24"/>
      <w:lang w:eastAsia="en-US"/>
    </w:rPr>
  </w:style>
  <w:style w:type="character" w:customStyle="1" w:styleId="a7">
    <w:name w:val="Нижний колонтитул Знак"/>
    <w:basedOn w:val="a0"/>
    <w:link w:val="a6"/>
    <w:uiPriority w:val="99"/>
    <w:rsid w:val="001B3F18"/>
    <w:rPr>
      <w:rFonts w:ascii="Times New Roman" w:eastAsia="Calibri" w:hAnsi="Times New Roman" w:cs="Times New Roman"/>
      <w:color w:val="000000"/>
      <w:sz w:val="24"/>
    </w:rPr>
  </w:style>
  <w:style w:type="paragraph" w:styleId="a8">
    <w:name w:val="footnote text"/>
    <w:basedOn w:val="a"/>
    <w:link w:val="a9"/>
    <w:rsid w:val="001B3F18"/>
    <w:pPr>
      <w:spacing w:after="0" w:line="240" w:lineRule="auto"/>
      <w:ind w:firstLine="709"/>
    </w:pPr>
    <w:rPr>
      <w:rFonts w:ascii="Times New Roman" w:eastAsia="Calibri" w:hAnsi="Times New Roman" w:cs="Times New Roman"/>
      <w:color w:val="000000"/>
      <w:sz w:val="20"/>
      <w:szCs w:val="20"/>
      <w:lang w:eastAsia="en-US"/>
    </w:rPr>
  </w:style>
  <w:style w:type="character" w:customStyle="1" w:styleId="a9">
    <w:name w:val="Текст сноски Знак"/>
    <w:basedOn w:val="a0"/>
    <w:link w:val="a8"/>
    <w:rsid w:val="001B3F18"/>
    <w:rPr>
      <w:rFonts w:ascii="Times New Roman" w:eastAsia="Calibri" w:hAnsi="Times New Roman" w:cs="Times New Roman"/>
      <w:color w:val="000000"/>
      <w:sz w:val="20"/>
      <w:szCs w:val="20"/>
    </w:rPr>
  </w:style>
  <w:style w:type="table" w:styleId="aa">
    <w:name w:val="Table Grid"/>
    <w:basedOn w:val="a1"/>
    <w:uiPriority w:val="59"/>
    <w:rsid w:val="001B3F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1B3F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71F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1FD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9EBB5-F1F5-40EB-8F07-23B7DF96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27</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rufiya 2019</dc:creator>
  <cp:keywords/>
  <dc:description/>
  <cp:lastModifiedBy>Admin1</cp:lastModifiedBy>
  <cp:revision>15</cp:revision>
  <cp:lastPrinted>2021-02-10T10:45:00Z</cp:lastPrinted>
  <dcterms:created xsi:type="dcterms:W3CDTF">2020-09-07T11:26:00Z</dcterms:created>
  <dcterms:modified xsi:type="dcterms:W3CDTF">2021-02-10T11:04:00Z</dcterms:modified>
</cp:coreProperties>
</file>